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A4616" w:rsidRDefault="00000000">
      <w:pPr>
        <w:spacing w:line="220" w:lineRule="atLeast"/>
        <w:jc w:val="center"/>
        <w:rPr>
          <w:rFonts w:ascii="Times New Roman" w:hAnsi="Times New Roman" w:cs="Times New Roman"/>
          <w:sz w:val="32"/>
          <w:szCs w:val="32"/>
        </w:rPr>
      </w:pPr>
      <w:r>
        <w:rPr>
          <w:rFonts w:ascii="Times New Roman" w:hAnsi="Times New Roman" w:cs="Times New Roman" w:hint="eastAsia"/>
          <w:sz w:val="32"/>
          <w:szCs w:val="32"/>
        </w:rPr>
        <w:t>实验室生物安全自评报告</w:t>
      </w:r>
    </w:p>
    <w:p w:rsidR="005A4616" w:rsidRDefault="00000000">
      <w:pPr>
        <w:numPr>
          <w:ilvl w:val="0"/>
          <w:numId w:val="1"/>
        </w:numPr>
        <w:spacing w:before="200" w:line="220" w:lineRule="atLeast"/>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t>生物因子</w:t>
      </w:r>
    </w:p>
    <w:p w:rsidR="005A4616" w:rsidRDefault="00000000">
      <w:pPr>
        <w:numPr>
          <w:ilvl w:val="255"/>
          <w:numId w:val="0"/>
        </w:numPr>
        <w:spacing w:before="200" w:line="220" w:lineRule="atLeast"/>
        <w:rPr>
          <w:rFonts w:ascii="Times New Roman" w:eastAsiaTheme="minorEastAsia" w:hAnsi="Times New Roman" w:cs="Times New Roman"/>
          <w:b/>
          <w:sz w:val="28"/>
          <w:szCs w:val="28"/>
          <w:highlight w:val="red"/>
        </w:rPr>
      </w:pPr>
      <w:r>
        <w:rPr>
          <w:rFonts w:ascii="Times New Roman" w:eastAsiaTheme="minorEastAsia" w:hAnsi="Times New Roman" w:cs="Times New Roman" w:hint="eastAsia"/>
          <w:b/>
          <w:sz w:val="28"/>
          <w:szCs w:val="28"/>
          <w:highlight w:val="red"/>
        </w:rPr>
        <w:t>（以下为示例格式及内容，请每个实验室按照自身真实情况撰写）</w:t>
      </w:r>
    </w:p>
    <w:p w:rsidR="005A4616" w:rsidRDefault="00000000" w:rsidP="007B1873">
      <w:pPr>
        <w:spacing w:before="200" w:line="220" w:lineRule="atLeast"/>
        <w:rPr>
          <w:rFonts w:ascii="Times New Roman" w:eastAsia="FangSong_GB2312" w:hAnsi="Times New Roman" w:cs="Times New Roman"/>
          <w:b/>
          <w:bCs/>
          <w:color w:val="000000"/>
          <w:sz w:val="24"/>
          <w:szCs w:val="24"/>
        </w:rPr>
      </w:pPr>
      <w:r>
        <w:rPr>
          <w:rFonts w:ascii="Times New Roman" w:eastAsia="FangSong_GB2312" w:hAnsi="Times New Roman" w:cs="Times New Roman" w:hint="eastAsia"/>
          <w:b/>
          <w:bCs/>
          <w:color w:val="000000"/>
          <w:sz w:val="24"/>
          <w:szCs w:val="24"/>
        </w:rPr>
        <w:t>1</w:t>
      </w:r>
      <w:r>
        <w:rPr>
          <w:rFonts w:ascii="Times New Roman" w:eastAsia="FangSong_GB2312" w:hAnsi="Times New Roman" w:cs="Times New Roman"/>
          <w:b/>
          <w:bCs/>
          <w:color w:val="000000"/>
          <w:sz w:val="24"/>
          <w:szCs w:val="24"/>
        </w:rPr>
        <w:t>.</w:t>
      </w:r>
      <w:r w:rsidR="007B1873">
        <w:rPr>
          <w:rFonts w:ascii="Times New Roman" w:eastAsia="FangSong_GB2312" w:hAnsi="Times New Roman" w:cs="Times New Roman" w:hint="eastAsia"/>
          <w:b/>
          <w:bCs/>
          <w:color w:val="000000"/>
          <w:sz w:val="24"/>
          <w:szCs w:val="24"/>
        </w:rPr>
        <w:t>1</w:t>
      </w:r>
      <w:r>
        <w:rPr>
          <w:rFonts w:ascii="Times New Roman" w:eastAsia="FangSong_GB2312" w:hAnsi="Times New Roman" w:cs="Times New Roman"/>
          <w:b/>
          <w:bCs/>
          <w:color w:val="000000"/>
          <w:sz w:val="24"/>
          <w:szCs w:val="24"/>
        </w:rPr>
        <w:t>新型冠状病毒</w:t>
      </w:r>
    </w:p>
    <w:p w:rsidR="005A4616" w:rsidRDefault="00000000">
      <w:pPr>
        <w:spacing w:after="0" w:line="220" w:lineRule="atLeast"/>
        <w:ind w:firstLineChars="200" w:firstLine="482"/>
        <w:jc w:val="both"/>
        <w:rPr>
          <w:rFonts w:ascii="Times New Roman" w:eastAsia="FangSong_GB2312" w:hAnsi="Times New Roman" w:cs="Times New Roman"/>
          <w:b/>
          <w:color w:val="000000"/>
          <w:sz w:val="24"/>
          <w:szCs w:val="24"/>
        </w:rPr>
      </w:pPr>
      <w:r>
        <w:rPr>
          <w:rFonts w:ascii="Times New Roman" w:eastAsia="FangSong_GB2312" w:hAnsi="Times New Roman" w:cs="Times New Roman"/>
          <w:b/>
          <w:color w:val="000000"/>
          <w:sz w:val="24"/>
          <w:szCs w:val="24"/>
        </w:rPr>
        <w:t>感染因子：</w:t>
      </w:r>
      <w:r>
        <w:rPr>
          <w:rFonts w:ascii="Times New Roman" w:eastAsia="FangSong_GB2312" w:hAnsi="Times New Roman" w:cs="Times New Roman"/>
          <w:color w:val="000000"/>
          <w:sz w:val="24"/>
          <w:szCs w:val="24"/>
        </w:rPr>
        <w:t>新型冠状病毒（</w:t>
      </w:r>
      <w:r>
        <w:rPr>
          <w:rFonts w:ascii="Times New Roman" w:eastAsia="FangSong_GB2312" w:hAnsi="Times New Roman" w:cs="Times New Roman"/>
          <w:color w:val="000000"/>
          <w:sz w:val="24"/>
          <w:szCs w:val="24"/>
        </w:rPr>
        <w:t>Corona Virus</w:t>
      </w:r>
      <w:r>
        <w:rPr>
          <w:rFonts w:ascii="Times New Roman" w:eastAsia="FangSong_GB2312" w:hAnsi="Times New Roman" w:cs="Times New Roman"/>
          <w:color w:val="000000"/>
          <w:sz w:val="24"/>
          <w:szCs w:val="24"/>
        </w:rPr>
        <w:t>，</w:t>
      </w:r>
      <w:r>
        <w:rPr>
          <w:rFonts w:ascii="Times New Roman" w:eastAsia="FangSong_GB2312" w:hAnsi="Times New Roman" w:cs="Times New Roman"/>
          <w:color w:val="000000"/>
          <w:sz w:val="24"/>
          <w:szCs w:val="24"/>
        </w:rPr>
        <w:t>COVID-19</w:t>
      </w:r>
      <w:r>
        <w:rPr>
          <w:rFonts w:ascii="Times New Roman" w:eastAsia="FangSong_GB2312" w:hAnsi="Times New Roman" w:cs="Times New Roman"/>
          <w:color w:val="000000"/>
          <w:sz w:val="24"/>
          <w:szCs w:val="24"/>
        </w:rPr>
        <w:t>）属冠状病毒科冠状病毒属，为有包膜病毒，直径多为</w:t>
      </w:r>
      <w:r>
        <w:rPr>
          <w:rFonts w:ascii="Times New Roman" w:eastAsia="FangSong_GB2312" w:hAnsi="Times New Roman" w:cs="Times New Roman"/>
          <w:color w:val="000000"/>
          <w:sz w:val="24"/>
          <w:szCs w:val="24"/>
        </w:rPr>
        <w:t>60</w:t>
      </w:r>
      <w:r>
        <w:rPr>
          <w:rFonts w:ascii="Times New Roman" w:eastAsia="FangSong_GB2312" w:hAnsi="Times New Roman" w:cs="Times New Roman"/>
          <w:color w:val="000000"/>
          <w:sz w:val="24"/>
          <w:szCs w:val="24"/>
        </w:rPr>
        <w:t>～</w:t>
      </w:r>
      <w:r>
        <w:rPr>
          <w:rFonts w:ascii="Times New Roman" w:eastAsia="FangSong_GB2312" w:hAnsi="Times New Roman" w:cs="Times New Roman"/>
          <w:color w:val="000000"/>
          <w:sz w:val="24"/>
          <w:szCs w:val="24"/>
        </w:rPr>
        <w:t>120nm</w:t>
      </w:r>
      <w:r>
        <w:rPr>
          <w:rFonts w:ascii="Times New Roman" w:eastAsia="FangSong_GB2312" w:hAnsi="Times New Roman" w:cs="Times New Roman"/>
          <w:color w:val="000000"/>
          <w:sz w:val="24"/>
          <w:szCs w:val="24"/>
        </w:rPr>
        <w:t>，包膜上有放射状排列的花瓣样或纤毛状突起，长约</w:t>
      </w:r>
      <w:r>
        <w:rPr>
          <w:rFonts w:ascii="Times New Roman" w:eastAsia="FangSong_GB2312" w:hAnsi="Times New Roman" w:cs="Times New Roman"/>
          <w:color w:val="000000"/>
          <w:sz w:val="24"/>
          <w:szCs w:val="24"/>
        </w:rPr>
        <w:t>20nm</w:t>
      </w:r>
      <w:r>
        <w:rPr>
          <w:rFonts w:ascii="Times New Roman" w:eastAsia="FangSong_GB2312" w:hAnsi="Times New Roman" w:cs="Times New Roman"/>
          <w:color w:val="000000"/>
          <w:sz w:val="24"/>
          <w:szCs w:val="24"/>
        </w:rPr>
        <w:t>或更长，基底窄，形似王冠，与经典冠状病毒相似。该病原体</w:t>
      </w:r>
      <w:proofErr w:type="gramStart"/>
      <w:r>
        <w:rPr>
          <w:rFonts w:ascii="Times New Roman" w:eastAsia="FangSong_GB2312" w:hAnsi="Times New Roman" w:cs="Times New Roman"/>
          <w:color w:val="000000"/>
          <w:sz w:val="24"/>
          <w:szCs w:val="24"/>
        </w:rPr>
        <w:t>暂按照</w:t>
      </w:r>
      <w:proofErr w:type="gramEnd"/>
      <w:r>
        <w:rPr>
          <w:rFonts w:ascii="Times New Roman" w:eastAsia="FangSong_GB2312" w:hAnsi="Times New Roman" w:cs="Times New Roman"/>
          <w:color w:val="000000"/>
          <w:sz w:val="24"/>
          <w:szCs w:val="24"/>
        </w:rPr>
        <w:t>病原微生物危害程度分类中第二类病原微生物按甲类传染病管理。目前宜采取严格的管理措施，同时应密切关注疫情变化和病毒毒力变异，进行动态风险评估，确定危害分类等级。</w:t>
      </w:r>
    </w:p>
    <w:p w:rsidR="005A4616" w:rsidRDefault="00000000">
      <w:pPr>
        <w:spacing w:after="0" w:line="220" w:lineRule="atLeast"/>
        <w:ind w:firstLineChars="200" w:firstLine="482"/>
        <w:jc w:val="both"/>
        <w:rPr>
          <w:rFonts w:ascii="Times New Roman" w:eastAsia="FangSong_GB2312" w:hAnsi="Times New Roman" w:cs="Times New Roman"/>
          <w:color w:val="000000"/>
          <w:sz w:val="24"/>
          <w:szCs w:val="24"/>
        </w:rPr>
      </w:pPr>
      <w:r>
        <w:rPr>
          <w:rFonts w:ascii="Times New Roman" w:eastAsia="FangSong_GB2312" w:hAnsi="Times New Roman" w:cs="Times New Roman"/>
          <w:b/>
          <w:color w:val="000000"/>
          <w:sz w:val="24"/>
          <w:szCs w:val="24"/>
        </w:rPr>
        <w:t>致病性：</w:t>
      </w:r>
      <w:r>
        <w:rPr>
          <w:rFonts w:ascii="Times New Roman" w:eastAsia="FangSong_GB2312" w:hAnsi="Times New Roman" w:cs="Times New Roman"/>
          <w:color w:val="000000"/>
          <w:sz w:val="24"/>
          <w:szCs w:val="24"/>
        </w:rPr>
        <w:t>COVID-19</w:t>
      </w:r>
      <w:r>
        <w:rPr>
          <w:rFonts w:ascii="Times New Roman" w:eastAsia="FangSong_GB2312" w:hAnsi="Times New Roman" w:cs="Times New Roman"/>
          <w:color w:val="000000"/>
          <w:sz w:val="24"/>
          <w:szCs w:val="24"/>
        </w:rPr>
        <w:t>患者传染性与其呼吸道症状呈正比，在感染初期患者的咳嗽症状最明显，这时也是最危险的传染源。不典型患者是比较难管理的传染源：这类患者并无异常表现，仅仅是胸部有病变，因而对于他们的诊断和管理就比较困难，也就容易流散在社会上造成疫情的蔓延。感染病毒的人会出现程度不同的症状，有的只是发烧或轻微咳嗽，有的会发展为肺炎，有的则更为严重甚至死亡。该病毒致死率约为</w:t>
      </w:r>
      <w:r>
        <w:rPr>
          <w:rFonts w:ascii="Times New Roman" w:eastAsia="FangSong_GB2312" w:hAnsi="Times New Roman" w:cs="Times New Roman"/>
          <w:color w:val="000000"/>
          <w:sz w:val="24"/>
          <w:szCs w:val="24"/>
        </w:rPr>
        <w:t>2%</w:t>
      </w:r>
      <w:r>
        <w:rPr>
          <w:rFonts w:ascii="Times New Roman" w:eastAsia="FangSong_GB2312" w:hAnsi="Times New Roman" w:cs="Times New Roman"/>
          <w:color w:val="000000"/>
          <w:sz w:val="24"/>
          <w:szCs w:val="24"/>
        </w:rPr>
        <w:t>到</w:t>
      </w:r>
      <w:r>
        <w:rPr>
          <w:rFonts w:ascii="Times New Roman" w:eastAsia="FangSong_GB2312" w:hAnsi="Times New Roman" w:cs="Times New Roman"/>
          <w:color w:val="000000"/>
          <w:sz w:val="24"/>
          <w:szCs w:val="24"/>
        </w:rPr>
        <w:t>4%</w:t>
      </w:r>
      <w:r>
        <w:rPr>
          <w:rFonts w:ascii="Times New Roman" w:eastAsia="FangSong_GB2312" w:hAnsi="Times New Roman" w:cs="Times New Roman"/>
          <w:color w:val="000000"/>
          <w:sz w:val="24"/>
          <w:szCs w:val="24"/>
        </w:rPr>
        <w:t>，但这是一个非常早期的百分比，随着更多信息的获得可能会改变。同时，这并不意味着它不严重，只是说病毒感染者不一定人人都会面临最严重的后果。</w:t>
      </w:r>
    </w:p>
    <w:p w:rsidR="005A4616" w:rsidRDefault="00000000">
      <w:pPr>
        <w:spacing w:after="0" w:line="220" w:lineRule="atLeast"/>
        <w:ind w:firstLineChars="200" w:firstLine="482"/>
        <w:jc w:val="both"/>
        <w:rPr>
          <w:rFonts w:ascii="Times New Roman" w:eastAsia="FangSong_GB2312" w:hAnsi="Times New Roman" w:cs="Times New Roman"/>
          <w:color w:val="000000"/>
          <w:sz w:val="24"/>
          <w:szCs w:val="24"/>
        </w:rPr>
      </w:pPr>
      <w:r>
        <w:rPr>
          <w:rFonts w:ascii="Times New Roman" w:eastAsia="FangSong_GB2312" w:hAnsi="Times New Roman" w:cs="Times New Roman"/>
          <w:b/>
          <w:color w:val="000000"/>
          <w:sz w:val="24"/>
          <w:szCs w:val="24"/>
        </w:rPr>
        <w:t>流行病学：</w:t>
      </w:r>
      <w:r>
        <w:rPr>
          <w:rFonts w:ascii="Times New Roman" w:eastAsia="FangSong_GB2312" w:hAnsi="Times New Roman" w:cs="Times New Roman"/>
          <w:color w:val="000000"/>
          <w:sz w:val="24"/>
          <w:szCs w:val="24"/>
        </w:rPr>
        <w:t>严重急性呼吸综合征冠状病毒感染的肺炎是</w:t>
      </w:r>
      <w:r>
        <w:rPr>
          <w:rFonts w:ascii="Times New Roman" w:eastAsia="FangSong_GB2312" w:hAnsi="Times New Roman" w:cs="Times New Roman"/>
          <w:color w:val="000000"/>
          <w:sz w:val="24"/>
          <w:szCs w:val="24"/>
        </w:rPr>
        <w:t>2019</w:t>
      </w:r>
      <w:r>
        <w:rPr>
          <w:rFonts w:ascii="Times New Roman" w:eastAsia="FangSong_GB2312" w:hAnsi="Times New Roman" w:cs="Times New Roman"/>
          <w:color w:val="000000"/>
          <w:sz w:val="24"/>
          <w:szCs w:val="24"/>
        </w:rPr>
        <w:t>年</w:t>
      </w:r>
      <w:r>
        <w:rPr>
          <w:rFonts w:ascii="Times New Roman" w:eastAsia="FangSong_GB2312" w:hAnsi="Times New Roman" w:cs="Times New Roman"/>
          <w:color w:val="000000"/>
          <w:sz w:val="24"/>
          <w:szCs w:val="24"/>
        </w:rPr>
        <w:t>12</w:t>
      </w:r>
      <w:r>
        <w:rPr>
          <w:rFonts w:ascii="Times New Roman" w:eastAsia="FangSong_GB2312" w:hAnsi="Times New Roman" w:cs="Times New Roman"/>
          <w:color w:val="000000"/>
          <w:sz w:val="24"/>
          <w:szCs w:val="24"/>
        </w:rPr>
        <w:t>月在湖北省武汉市发现的，由一种严重急性呼吸综合征冠状病毒引起的发热、咳嗽、胸闷、呼吸困难等呼吸道疾病。世界卫生组织将该冠状病毒命名为</w:t>
      </w:r>
      <w:r>
        <w:rPr>
          <w:rFonts w:ascii="Times New Roman" w:eastAsia="FangSong_GB2312" w:hAnsi="Times New Roman" w:cs="Times New Roman"/>
          <w:color w:val="000000"/>
          <w:sz w:val="24"/>
          <w:szCs w:val="24"/>
        </w:rPr>
        <w:t>SARS-COV-2</w:t>
      </w:r>
      <w:r>
        <w:rPr>
          <w:rFonts w:ascii="Times New Roman" w:eastAsia="FangSong_GB2312" w:hAnsi="Times New Roman" w:cs="Times New Roman"/>
          <w:color w:val="000000"/>
          <w:sz w:val="24"/>
          <w:szCs w:val="24"/>
        </w:rPr>
        <w:t>。根据系统发育树，冠状病毒可分为四个属：</w:t>
      </w:r>
      <w:r>
        <w:rPr>
          <w:rFonts w:ascii="Times New Roman" w:eastAsia="FangSong_GB2312" w:hAnsi="Times New Roman" w:cs="Times New Roman"/>
          <w:color w:val="000000"/>
          <w:sz w:val="24"/>
          <w:szCs w:val="24"/>
        </w:rPr>
        <w:t>α</w:t>
      </w:r>
      <w:r>
        <w:rPr>
          <w:rFonts w:ascii="Times New Roman" w:eastAsia="FangSong_GB2312" w:hAnsi="Times New Roman" w:cs="Times New Roman"/>
          <w:color w:val="000000"/>
          <w:sz w:val="24"/>
          <w:szCs w:val="24"/>
        </w:rPr>
        <w:t>、</w:t>
      </w:r>
      <w:r>
        <w:rPr>
          <w:rFonts w:ascii="Times New Roman" w:eastAsia="FangSong_GB2312" w:hAnsi="Times New Roman" w:cs="Times New Roman"/>
          <w:color w:val="000000"/>
          <w:sz w:val="24"/>
          <w:szCs w:val="24"/>
        </w:rPr>
        <w:t>β</w:t>
      </w:r>
      <w:r>
        <w:rPr>
          <w:rFonts w:ascii="Times New Roman" w:eastAsia="FangSong_GB2312" w:hAnsi="Times New Roman" w:cs="Times New Roman"/>
          <w:color w:val="000000"/>
          <w:sz w:val="24"/>
          <w:szCs w:val="24"/>
        </w:rPr>
        <w:t>、</w:t>
      </w:r>
      <w:r>
        <w:rPr>
          <w:rFonts w:ascii="Times New Roman" w:eastAsia="FangSong_GB2312" w:hAnsi="Times New Roman" w:cs="Times New Roman"/>
          <w:color w:val="000000"/>
          <w:sz w:val="24"/>
          <w:szCs w:val="24"/>
        </w:rPr>
        <w:t>γ</w:t>
      </w:r>
      <w:r>
        <w:rPr>
          <w:rFonts w:ascii="Times New Roman" w:eastAsia="FangSong_GB2312" w:hAnsi="Times New Roman" w:cs="Times New Roman"/>
          <w:color w:val="000000"/>
          <w:sz w:val="24"/>
          <w:szCs w:val="24"/>
        </w:rPr>
        <w:t>、</w:t>
      </w:r>
      <w:r>
        <w:rPr>
          <w:rFonts w:ascii="Times New Roman" w:eastAsia="FangSong_GB2312" w:hAnsi="Times New Roman" w:cs="Times New Roman"/>
          <w:color w:val="000000"/>
          <w:sz w:val="24"/>
          <w:szCs w:val="24"/>
        </w:rPr>
        <w:t>δ</w:t>
      </w:r>
      <w:r>
        <w:rPr>
          <w:rFonts w:ascii="Times New Roman" w:eastAsia="FangSong_GB2312" w:hAnsi="Times New Roman" w:cs="Times New Roman"/>
          <w:color w:val="000000"/>
          <w:sz w:val="24"/>
          <w:szCs w:val="24"/>
        </w:rPr>
        <w:t>，其中</w:t>
      </w:r>
      <w:r>
        <w:rPr>
          <w:rFonts w:ascii="Times New Roman" w:eastAsia="FangSong_GB2312" w:hAnsi="Times New Roman" w:cs="Times New Roman"/>
          <w:color w:val="000000"/>
          <w:sz w:val="24"/>
          <w:szCs w:val="24"/>
        </w:rPr>
        <w:t>β</w:t>
      </w:r>
      <w:r>
        <w:rPr>
          <w:rFonts w:ascii="Times New Roman" w:eastAsia="FangSong_GB2312" w:hAnsi="Times New Roman" w:cs="Times New Roman"/>
          <w:color w:val="000000"/>
          <w:sz w:val="24"/>
          <w:szCs w:val="24"/>
        </w:rPr>
        <w:t>属冠状病毒又可分为四个独立的亚群</w:t>
      </w:r>
      <w:r>
        <w:rPr>
          <w:rFonts w:ascii="Times New Roman" w:eastAsia="FangSong_GB2312" w:hAnsi="Times New Roman" w:cs="Times New Roman"/>
          <w:color w:val="000000"/>
          <w:sz w:val="24"/>
          <w:szCs w:val="24"/>
        </w:rPr>
        <w:t>A</w:t>
      </w:r>
      <w:r>
        <w:rPr>
          <w:rFonts w:ascii="Times New Roman" w:eastAsia="FangSong_GB2312" w:hAnsi="Times New Roman" w:cs="Times New Roman"/>
          <w:color w:val="000000"/>
          <w:sz w:val="24"/>
          <w:szCs w:val="24"/>
        </w:rPr>
        <w:t>、</w:t>
      </w:r>
      <w:r>
        <w:rPr>
          <w:rFonts w:ascii="Times New Roman" w:eastAsia="FangSong_GB2312" w:hAnsi="Times New Roman" w:cs="Times New Roman"/>
          <w:color w:val="000000"/>
          <w:sz w:val="24"/>
          <w:szCs w:val="24"/>
        </w:rPr>
        <w:t>B</w:t>
      </w:r>
      <w:r>
        <w:rPr>
          <w:rFonts w:ascii="Times New Roman" w:eastAsia="FangSong_GB2312" w:hAnsi="Times New Roman" w:cs="Times New Roman"/>
          <w:color w:val="000000"/>
          <w:sz w:val="24"/>
          <w:szCs w:val="24"/>
        </w:rPr>
        <w:t>、</w:t>
      </w:r>
      <w:r>
        <w:rPr>
          <w:rFonts w:ascii="Times New Roman" w:eastAsia="FangSong_GB2312" w:hAnsi="Times New Roman" w:cs="Times New Roman"/>
          <w:color w:val="000000"/>
          <w:sz w:val="24"/>
          <w:szCs w:val="24"/>
        </w:rPr>
        <w:t>C</w:t>
      </w:r>
      <w:r>
        <w:rPr>
          <w:rFonts w:ascii="Times New Roman" w:eastAsia="FangSong_GB2312" w:hAnsi="Times New Roman" w:cs="Times New Roman"/>
          <w:color w:val="000000"/>
          <w:sz w:val="24"/>
          <w:szCs w:val="24"/>
        </w:rPr>
        <w:t>和</w:t>
      </w:r>
      <w:r>
        <w:rPr>
          <w:rFonts w:ascii="Times New Roman" w:eastAsia="FangSong_GB2312" w:hAnsi="Times New Roman" w:cs="Times New Roman"/>
          <w:color w:val="000000"/>
          <w:sz w:val="24"/>
          <w:szCs w:val="24"/>
        </w:rPr>
        <w:t>D</w:t>
      </w:r>
      <w:r>
        <w:rPr>
          <w:rFonts w:ascii="Times New Roman" w:eastAsia="FangSong_GB2312" w:hAnsi="Times New Roman" w:cs="Times New Roman"/>
          <w:color w:val="000000"/>
          <w:sz w:val="24"/>
          <w:szCs w:val="24"/>
        </w:rPr>
        <w:t>群。</w:t>
      </w:r>
      <w:r>
        <w:rPr>
          <w:rFonts w:ascii="Times New Roman" w:eastAsia="FangSong_GB2312" w:hAnsi="Times New Roman" w:cs="Times New Roman"/>
          <w:color w:val="000000"/>
          <w:sz w:val="24"/>
          <w:szCs w:val="24"/>
        </w:rPr>
        <w:t>2019</w:t>
      </w:r>
      <w:proofErr w:type="gramStart"/>
      <w:r>
        <w:rPr>
          <w:rFonts w:ascii="Times New Roman" w:eastAsia="FangSong_GB2312" w:hAnsi="Times New Roman" w:cs="Times New Roman"/>
          <w:color w:val="000000"/>
          <w:sz w:val="24"/>
          <w:szCs w:val="24"/>
        </w:rPr>
        <w:t>严重急性呼吸综合征冠状病毒在进化树上初步定位</w:t>
      </w:r>
      <w:r>
        <w:rPr>
          <w:rFonts w:ascii="Times New Roman" w:eastAsia="FangSong_GB2312" w:hAnsi="Times New Roman" w:cs="Times New Roman"/>
          <w:color w:val="000000"/>
          <w:sz w:val="24"/>
          <w:szCs w:val="24"/>
        </w:rPr>
        <w:t>:</w:t>
      </w:r>
      <w:r>
        <w:rPr>
          <w:rFonts w:ascii="Times New Roman" w:eastAsia="FangSong_GB2312" w:hAnsi="Times New Roman" w:cs="Times New Roman"/>
          <w:color w:val="000000"/>
          <w:sz w:val="24"/>
          <w:szCs w:val="24"/>
        </w:rPr>
        <w:t>冠状病毒</w:t>
      </w:r>
      <w:proofErr w:type="gramEnd"/>
      <w:r>
        <w:rPr>
          <w:rFonts w:ascii="Times New Roman" w:eastAsia="FangSong_GB2312" w:hAnsi="Times New Roman" w:cs="Times New Roman"/>
          <w:color w:val="000000"/>
          <w:sz w:val="24"/>
          <w:szCs w:val="24"/>
        </w:rPr>
        <w:t>β</w:t>
      </w:r>
      <w:r>
        <w:rPr>
          <w:rFonts w:ascii="Times New Roman" w:eastAsia="FangSong_GB2312" w:hAnsi="Times New Roman" w:cs="Times New Roman"/>
          <w:color w:val="000000"/>
          <w:sz w:val="24"/>
          <w:szCs w:val="24"/>
        </w:rPr>
        <w:t>属，</w:t>
      </w:r>
      <w:proofErr w:type="spellStart"/>
      <w:r>
        <w:rPr>
          <w:rFonts w:ascii="Times New Roman" w:eastAsia="FangSong_GB2312" w:hAnsi="Times New Roman" w:cs="Times New Roman"/>
          <w:color w:val="000000"/>
          <w:sz w:val="24"/>
          <w:szCs w:val="24"/>
        </w:rPr>
        <w:t>lineageB</w:t>
      </w:r>
      <w:proofErr w:type="spellEnd"/>
      <w:r>
        <w:rPr>
          <w:rFonts w:ascii="Times New Roman" w:eastAsia="FangSong_GB2312" w:hAnsi="Times New Roman" w:cs="Times New Roman"/>
          <w:color w:val="000000"/>
          <w:sz w:val="24"/>
          <w:szCs w:val="24"/>
        </w:rPr>
        <w:t>(2</w:t>
      </w:r>
      <w:proofErr w:type="gramStart"/>
      <w:r>
        <w:rPr>
          <w:rFonts w:ascii="Times New Roman" w:eastAsia="FangSong_GB2312" w:hAnsi="Times New Roman" w:cs="Times New Roman"/>
          <w:color w:val="000000"/>
          <w:sz w:val="24"/>
          <w:szCs w:val="24"/>
        </w:rPr>
        <w:t>b)</w:t>
      </w:r>
      <w:r>
        <w:rPr>
          <w:rFonts w:ascii="Times New Roman" w:eastAsia="FangSong_GB2312" w:hAnsi="Times New Roman" w:cs="Times New Roman"/>
          <w:color w:val="000000"/>
          <w:sz w:val="24"/>
          <w:szCs w:val="24"/>
        </w:rPr>
        <w:t>，</w:t>
      </w:r>
      <w:proofErr w:type="gramEnd"/>
      <w:r>
        <w:rPr>
          <w:rFonts w:ascii="Times New Roman" w:eastAsia="FangSong_GB2312" w:hAnsi="Times New Roman" w:cs="Times New Roman"/>
          <w:color w:val="000000"/>
          <w:sz w:val="24"/>
          <w:szCs w:val="24"/>
        </w:rPr>
        <w:t>与</w:t>
      </w:r>
      <w:r>
        <w:rPr>
          <w:rFonts w:ascii="Times New Roman" w:eastAsia="FangSong_GB2312" w:hAnsi="Times New Roman" w:cs="Times New Roman"/>
          <w:color w:val="000000"/>
          <w:sz w:val="24"/>
          <w:szCs w:val="24"/>
        </w:rPr>
        <w:t>ZC45, ZXC21strains</w:t>
      </w:r>
      <w:r>
        <w:rPr>
          <w:rFonts w:ascii="Times New Roman" w:eastAsia="FangSong_GB2312" w:hAnsi="Times New Roman" w:cs="Times New Roman"/>
          <w:color w:val="000000"/>
          <w:sz w:val="24"/>
          <w:szCs w:val="24"/>
        </w:rPr>
        <w:t>进化树关系最近。截止</w:t>
      </w:r>
      <w:r>
        <w:rPr>
          <w:rFonts w:ascii="Times New Roman" w:eastAsia="FangSong_GB2312" w:hAnsi="Times New Roman" w:cs="Times New Roman"/>
          <w:color w:val="000000"/>
          <w:sz w:val="24"/>
          <w:szCs w:val="24"/>
        </w:rPr>
        <w:t xml:space="preserve"> 2020 </w:t>
      </w:r>
      <w:r>
        <w:rPr>
          <w:rFonts w:ascii="Times New Roman" w:eastAsia="FangSong_GB2312" w:hAnsi="Times New Roman" w:cs="Times New Roman"/>
          <w:color w:val="000000"/>
          <w:sz w:val="24"/>
          <w:szCs w:val="24"/>
        </w:rPr>
        <w:t>年</w:t>
      </w:r>
      <w:r>
        <w:rPr>
          <w:rFonts w:ascii="Times New Roman" w:eastAsia="FangSong_GB2312" w:hAnsi="Times New Roman" w:cs="Times New Roman"/>
          <w:color w:val="000000"/>
          <w:sz w:val="24"/>
          <w:szCs w:val="24"/>
        </w:rPr>
        <w:t xml:space="preserve">2 </w:t>
      </w:r>
      <w:r>
        <w:rPr>
          <w:rFonts w:ascii="Times New Roman" w:eastAsia="FangSong_GB2312" w:hAnsi="Times New Roman" w:cs="Times New Roman"/>
          <w:color w:val="000000"/>
          <w:sz w:val="24"/>
          <w:szCs w:val="24"/>
        </w:rPr>
        <w:t>月</w:t>
      </w:r>
      <w:r>
        <w:rPr>
          <w:rFonts w:ascii="Times New Roman" w:eastAsia="FangSong_GB2312" w:hAnsi="Times New Roman" w:cs="Times New Roman"/>
          <w:color w:val="000000"/>
          <w:sz w:val="24"/>
          <w:szCs w:val="24"/>
        </w:rPr>
        <w:t xml:space="preserve"> 11 </w:t>
      </w:r>
      <w:r>
        <w:rPr>
          <w:rFonts w:ascii="Times New Roman" w:eastAsia="FangSong_GB2312" w:hAnsi="Times New Roman" w:cs="Times New Roman"/>
          <w:color w:val="000000"/>
          <w:sz w:val="24"/>
          <w:szCs w:val="24"/>
        </w:rPr>
        <w:t>日</w:t>
      </w:r>
      <w:r>
        <w:rPr>
          <w:rFonts w:ascii="Times New Roman" w:eastAsia="FangSong_GB2312" w:hAnsi="Times New Roman" w:cs="Times New Roman"/>
          <w:color w:val="000000"/>
          <w:sz w:val="24"/>
          <w:szCs w:val="24"/>
        </w:rPr>
        <w:t xml:space="preserve"> 10 </w:t>
      </w:r>
      <w:r>
        <w:rPr>
          <w:rFonts w:ascii="Times New Roman" w:eastAsia="FangSong_GB2312" w:hAnsi="Times New Roman" w:cs="Times New Roman"/>
          <w:color w:val="000000"/>
          <w:sz w:val="24"/>
          <w:szCs w:val="24"/>
        </w:rPr>
        <w:t>时，全球共确诊</w:t>
      </w:r>
      <w:r>
        <w:rPr>
          <w:rFonts w:ascii="Times New Roman" w:eastAsia="FangSong_GB2312" w:hAnsi="Times New Roman" w:cs="Times New Roman"/>
          <w:color w:val="000000"/>
          <w:sz w:val="24"/>
          <w:szCs w:val="24"/>
        </w:rPr>
        <w:t xml:space="preserve"> 43103 </w:t>
      </w:r>
      <w:r>
        <w:rPr>
          <w:rFonts w:ascii="Times New Roman" w:eastAsia="FangSong_GB2312" w:hAnsi="Times New Roman" w:cs="Times New Roman"/>
          <w:color w:val="000000"/>
          <w:sz w:val="24"/>
          <w:szCs w:val="24"/>
        </w:rPr>
        <w:t>严重急性呼吸综合征冠状病毒病病例，中国地区</w:t>
      </w:r>
      <w:r>
        <w:rPr>
          <w:rFonts w:ascii="Times New Roman" w:eastAsia="FangSong_GB2312" w:hAnsi="Times New Roman" w:cs="Times New Roman"/>
          <w:color w:val="000000"/>
          <w:sz w:val="24"/>
          <w:szCs w:val="24"/>
        </w:rPr>
        <w:t xml:space="preserve"> 29 </w:t>
      </w:r>
      <w:r>
        <w:rPr>
          <w:rFonts w:ascii="Times New Roman" w:eastAsia="FangSong_GB2312" w:hAnsi="Times New Roman" w:cs="Times New Roman"/>
          <w:color w:val="000000"/>
          <w:sz w:val="24"/>
          <w:szCs w:val="24"/>
        </w:rPr>
        <w:t>个省</w:t>
      </w:r>
      <w:r>
        <w:rPr>
          <w:rFonts w:ascii="Times New Roman" w:eastAsia="FangSong_GB2312" w:hAnsi="Times New Roman" w:cs="Times New Roman"/>
          <w:color w:val="000000"/>
          <w:sz w:val="24"/>
          <w:szCs w:val="24"/>
        </w:rPr>
        <w:t>/</w:t>
      </w:r>
      <w:r>
        <w:rPr>
          <w:rFonts w:ascii="Times New Roman" w:eastAsia="FangSong_GB2312" w:hAnsi="Times New Roman" w:cs="Times New Roman"/>
          <w:color w:val="000000"/>
          <w:sz w:val="24"/>
          <w:szCs w:val="24"/>
        </w:rPr>
        <w:t>市共确诊</w:t>
      </w:r>
      <w:r>
        <w:rPr>
          <w:rFonts w:ascii="Times New Roman" w:eastAsia="FangSong_GB2312" w:hAnsi="Times New Roman" w:cs="Times New Roman"/>
          <w:color w:val="000000"/>
          <w:sz w:val="24"/>
          <w:szCs w:val="24"/>
        </w:rPr>
        <w:t xml:space="preserve"> 42708 </w:t>
      </w:r>
      <w:r>
        <w:rPr>
          <w:rFonts w:ascii="Times New Roman" w:eastAsia="FangSong_GB2312" w:hAnsi="Times New Roman" w:cs="Times New Roman"/>
          <w:color w:val="000000"/>
          <w:sz w:val="24"/>
          <w:szCs w:val="24"/>
        </w:rPr>
        <w:t>例，其中</w:t>
      </w:r>
      <w:r>
        <w:rPr>
          <w:rFonts w:ascii="Times New Roman" w:eastAsia="FangSong_GB2312" w:hAnsi="Times New Roman" w:cs="Times New Roman"/>
          <w:color w:val="000000"/>
          <w:sz w:val="24"/>
          <w:szCs w:val="24"/>
        </w:rPr>
        <w:t xml:space="preserve"> 1017 </w:t>
      </w:r>
      <w:r>
        <w:rPr>
          <w:rFonts w:ascii="Times New Roman" w:eastAsia="FangSong_GB2312" w:hAnsi="Times New Roman" w:cs="Times New Roman"/>
          <w:color w:val="000000"/>
          <w:sz w:val="24"/>
          <w:szCs w:val="24"/>
        </w:rPr>
        <w:t>人死亡。其他地区共确诊</w:t>
      </w:r>
      <w:r>
        <w:rPr>
          <w:rFonts w:ascii="Times New Roman" w:eastAsia="FangSong_GB2312" w:hAnsi="Times New Roman" w:cs="Times New Roman"/>
          <w:color w:val="000000"/>
          <w:sz w:val="24"/>
          <w:szCs w:val="24"/>
        </w:rPr>
        <w:t>395</w:t>
      </w:r>
      <w:r>
        <w:rPr>
          <w:rFonts w:ascii="Times New Roman" w:eastAsia="FangSong_GB2312" w:hAnsi="Times New Roman" w:cs="Times New Roman"/>
          <w:color w:val="000000"/>
          <w:sz w:val="24"/>
          <w:szCs w:val="24"/>
        </w:rPr>
        <w:t>例，死亡</w:t>
      </w:r>
      <w:r>
        <w:rPr>
          <w:rFonts w:ascii="Times New Roman" w:eastAsia="FangSong_GB2312" w:hAnsi="Times New Roman" w:cs="Times New Roman"/>
          <w:color w:val="000000"/>
          <w:sz w:val="24"/>
          <w:szCs w:val="24"/>
        </w:rPr>
        <w:t>1</w:t>
      </w:r>
      <w:r>
        <w:rPr>
          <w:rFonts w:ascii="Times New Roman" w:eastAsia="FangSong_GB2312" w:hAnsi="Times New Roman" w:cs="Times New Roman"/>
          <w:color w:val="000000"/>
          <w:sz w:val="24"/>
          <w:szCs w:val="24"/>
        </w:rPr>
        <w:t>例。</w:t>
      </w:r>
    </w:p>
    <w:p w:rsidR="005A4616" w:rsidRDefault="00000000">
      <w:pPr>
        <w:spacing w:after="0" w:line="220" w:lineRule="atLeast"/>
        <w:ind w:firstLineChars="200" w:firstLine="482"/>
        <w:jc w:val="both"/>
        <w:rPr>
          <w:rFonts w:ascii="Times New Roman" w:eastAsia="FangSong_GB2312" w:hAnsi="Times New Roman" w:cs="Times New Roman"/>
          <w:color w:val="000000"/>
          <w:sz w:val="24"/>
          <w:szCs w:val="24"/>
        </w:rPr>
      </w:pPr>
      <w:r>
        <w:rPr>
          <w:rFonts w:ascii="Times New Roman" w:eastAsia="FangSong_GB2312" w:hAnsi="Times New Roman" w:cs="Times New Roman"/>
          <w:b/>
          <w:color w:val="000000"/>
          <w:sz w:val="24"/>
          <w:szCs w:val="24"/>
        </w:rPr>
        <w:t>传播途径：</w:t>
      </w:r>
      <w:r>
        <w:rPr>
          <w:rFonts w:ascii="Times New Roman" w:eastAsia="FangSong_GB2312" w:hAnsi="Times New Roman" w:cs="Times New Roman"/>
          <w:color w:val="000000"/>
          <w:sz w:val="24"/>
          <w:szCs w:val="24"/>
        </w:rPr>
        <w:t>人肯定是</w:t>
      </w:r>
      <w:r>
        <w:rPr>
          <w:rFonts w:ascii="Times New Roman" w:eastAsia="FangSong_GB2312" w:hAnsi="Times New Roman" w:cs="Times New Roman"/>
          <w:color w:val="000000"/>
          <w:sz w:val="24"/>
          <w:szCs w:val="24"/>
        </w:rPr>
        <w:t>SARS-COV-2</w:t>
      </w:r>
      <w:r>
        <w:rPr>
          <w:rFonts w:ascii="Times New Roman" w:eastAsia="FangSong_GB2312" w:hAnsi="Times New Roman" w:cs="Times New Roman"/>
          <w:color w:val="000000"/>
          <w:sz w:val="24"/>
          <w:szCs w:val="24"/>
        </w:rPr>
        <w:t>冠状病毒的宿主。但是</w:t>
      </w:r>
      <w:r>
        <w:rPr>
          <w:rFonts w:ascii="Times New Roman" w:eastAsia="FangSong_GB2312" w:hAnsi="Times New Roman" w:cs="Times New Roman"/>
          <w:color w:val="000000"/>
          <w:sz w:val="24"/>
          <w:szCs w:val="24"/>
        </w:rPr>
        <w:t>SARS-COV-2</w:t>
      </w:r>
      <w:r>
        <w:rPr>
          <w:rFonts w:ascii="Times New Roman" w:eastAsia="FangSong_GB2312" w:hAnsi="Times New Roman" w:cs="Times New Roman"/>
          <w:color w:val="000000"/>
          <w:sz w:val="24"/>
          <w:szCs w:val="24"/>
        </w:rPr>
        <w:t>作为一种新发传染病，其流行病学特征尚有许多不明确之处，本病最初的来源尚不完全明确</w:t>
      </w:r>
      <w:r>
        <w:rPr>
          <w:rFonts w:ascii="Times New Roman" w:eastAsia="FangSong_GB2312" w:hAnsi="Times New Roman" w:cs="Times New Roman" w:hint="eastAsia"/>
          <w:color w:val="000000"/>
          <w:sz w:val="24"/>
          <w:szCs w:val="24"/>
        </w:rPr>
        <w:t>，</w:t>
      </w:r>
      <w:r>
        <w:rPr>
          <w:rFonts w:ascii="Times New Roman" w:eastAsia="FangSong_GB2312" w:hAnsi="Times New Roman" w:cs="Times New Roman"/>
          <w:color w:val="000000"/>
          <w:sz w:val="24"/>
          <w:szCs w:val="24"/>
        </w:rPr>
        <w:t>目前具体传播途径尚不清楚。人与人之间可能主要通过无防护的密切接触</w:t>
      </w:r>
      <w:r>
        <w:rPr>
          <w:rFonts w:ascii="Times New Roman" w:eastAsia="FangSong_GB2312" w:hAnsi="Times New Roman" w:cs="Times New Roman" w:hint="eastAsia"/>
          <w:color w:val="000000"/>
          <w:sz w:val="24"/>
          <w:szCs w:val="24"/>
        </w:rPr>
        <w:t>、</w:t>
      </w:r>
      <w:r>
        <w:rPr>
          <w:rFonts w:ascii="Times New Roman" w:eastAsia="FangSong_GB2312" w:hAnsi="Times New Roman" w:cs="Times New Roman"/>
          <w:color w:val="000000"/>
          <w:sz w:val="24"/>
          <w:szCs w:val="24"/>
        </w:rPr>
        <w:t>气溶胶形式</w:t>
      </w:r>
      <w:r>
        <w:rPr>
          <w:rFonts w:ascii="Times New Roman" w:eastAsia="FangSong_GB2312" w:hAnsi="Times New Roman" w:cs="Times New Roman" w:hint="eastAsia"/>
          <w:color w:val="000000"/>
          <w:sz w:val="24"/>
          <w:szCs w:val="24"/>
        </w:rPr>
        <w:t>或者被污染的物品</w:t>
      </w:r>
      <w:r>
        <w:rPr>
          <w:rFonts w:ascii="Times New Roman" w:eastAsia="FangSong_GB2312" w:hAnsi="Times New Roman" w:cs="Times New Roman"/>
          <w:color w:val="000000"/>
          <w:sz w:val="24"/>
          <w:szCs w:val="24"/>
        </w:rPr>
        <w:t>进行传播。新型冠状病毒（</w:t>
      </w:r>
      <w:r>
        <w:rPr>
          <w:rFonts w:ascii="Times New Roman" w:eastAsia="FangSong_GB2312" w:hAnsi="Times New Roman" w:cs="Times New Roman"/>
          <w:color w:val="000000"/>
          <w:sz w:val="24"/>
          <w:szCs w:val="24"/>
        </w:rPr>
        <w:t>COVID-19</w:t>
      </w:r>
      <w:r>
        <w:rPr>
          <w:rFonts w:ascii="Times New Roman" w:eastAsia="FangSong_GB2312" w:hAnsi="Times New Roman" w:cs="Times New Roman"/>
          <w:color w:val="000000"/>
          <w:sz w:val="24"/>
          <w:szCs w:val="24"/>
        </w:rPr>
        <w:t>）由何处而来，至今不是特别清晰，最新研究报道，蛇、穿山甲中均有发现。从目前序列分析结果看，该病毒在进化树上初步定位</w:t>
      </w:r>
      <w:r>
        <w:rPr>
          <w:rFonts w:ascii="Times New Roman" w:eastAsia="FangSong_GB2312" w:hAnsi="Times New Roman" w:cs="Times New Roman" w:hint="eastAsia"/>
          <w:color w:val="000000"/>
          <w:sz w:val="24"/>
          <w:szCs w:val="24"/>
        </w:rPr>
        <w:t>：</w:t>
      </w:r>
      <w:r>
        <w:rPr>
          <w:rFonts w:ascii="Times New Roman" w:eastAsia="FangSong_GB2312" w:hAnsi="Times New Roman" w:cs="Times New Roman"/>
          <w:color w:val="000000"/>
          <w:sz w:val="24"/>
          <w:szCs w:val="24"/>
        </w:rPr>
        <w:t>冠状病毒</w:t>
      </w:r>
      <w:r>
        <w:rPr>
          <w:rFonts w:ascii="Times New Roman" w:eastAsia="FangSong_GB2312" w:hAnsi="Times New Roman" w:cs="Times New Roman"/>
          <w:color w:val="000000"/>
          <w:sz w:val="24"/>
          <w:szCs w:val="24"/>
        </w:rPr>
        <w:t>β</w:t>
      </w:r>
      <w:r>
        <w:rPr>
          <w:rFonts w:ascii="Times New Roman" w:eastAsia="FangSong_GB2312" w:hAnsi="Times New Roman" w:cs="Times New Roman"/>
          <w:color w:val="000000"/>
          <w:sz w:val="24"/>
          <w:szCs w:val="24"/>
        </w:rPr>
        <w:t>属，</w:t>
      </w:r>
      <w:proofErr w:type="spellStart"/>
      <w:r>
        <w:rPr>
          <w:rFonts w:ascii="Times New Roman" w:eastAsia="FangSong_GB2312" w:hAnsi="Times New Roman" w:cs="Times New Roman"/>
          <w:color w:val="000000"/>
          <w:sz w:val="24"/>
          <w:szCs w:val="24"/>
        </w:rPr>
        <w:t>lineageB</w:t>
      </w:r>
      <w:proofErr w:type="spellEnd"/>
      <w:r>
        <w:rPr>
          <w:rFonts w:ascii="Times New Roman" w:eastAsia="FangSong_GB2312" w:hAnsi="Times New Roman" w:cs="Times New Roman"/>
          <w:color w:val="000000"/>
          <w:sz w:val="24"/>
          <w:szCs w:val="24"/>
        </w:rPr>
        <w:t>(2b)</w:t>
      </w:r>
      <w:r>
        <w:rPr>
          <w:rFonts w:ascii="Times New Roman" w:eastAsia="FangSong_GB2312" w:hAnsi="Times New Roman" w:cs="Times New Roman"/>
          <w:color w:val="000000"/>
          <w:sz w:val="24"/>
          <w:szCs w:val="24"/>
        </w:rPr>
        <w:t>，与</w:t>
      </w:r>
      <w:r>
        <w:rPr>
          <w:rFonts w:ascii="Times New Roman" w:eastAsia="FangSong_GB2312" w:hAnsi="Times New Roman" w:cs="Times New Roman"/>
          <w:color w:val="000000"/>
          <w:sz w:val="24"/>
          <w:szCs w:val="24"/>
        </w:rPr>
        <w:t>ZC45, ZXC21strains</w:t>
      </w:r>
      <w:r>
        <w:rPr>
          <w:rFonts w:ascii="Times New Roman" w:eastAsia="FangSong_GB2312" w:hAnsi="Times New Roman" w:cs="Times New Roman"/>
          <w:color w:val="000000"/>
          <w:sz w:val="24"/>
          <w:szCs w:val="24"/>
        </w:rPr>
        <w:t>进化树关系最近。</w:t>
      </w:r>
      <w:r>
        <w:rPr>
          <w:rFonts w:ascii="Times New Roman" w:eastAsia="FangSong_GB2312" w:hAnsi="Times New Roman" w:cs="Times New Roman"/>
          <w:color w:val="000000"/>
          <w:sz w:val="24"/>
          <w:szCs w:val="24"/>
        </w:rPr>
        <w:t>COVID-19</w:t>
      </w:r>
      <w:r>
        <w:rPr>
          <w:rFonts w:ascii="Times New Roman" w:eastAsia="FangSong_GB2312" w:hAnsi="Times New Roman" w:cs="Times New Roman"/>
          <w:color w:val="000000"/>
          <w:sz w:val="24"/>
          <w:szCs w:val="24"/>
        </w:rPr>
        <w:t>基因组相似性为</w:t>
      </w:r>
      <w:r>
        <w:rPr>
          <w:rFonts w:ascii="Times New Roman" w:eastAsia="FangSong_GB2312" w:hAnsi="Times New Roman" w:cs="Times New Roman"/>
          <w:color w:val="000000"/>
          <w:sz w:val="24"/>
          <w:szCs w:val="24"/>
        </w:rPr>
        <w:t>88%</w:t>
      </w:r>
      <w:r>
        <w:rPr>
          <w:rFonts w:ascii="Times New Roman" w:eastAsia="FangSong_GB2312" w:hAnsi="Times New Roman" w:cs="Times New Roman"/>
          <w:color w:val="000000"/>
          <w:sz w:val="24"/>
          <w:szCs w:val="24"/>
        </w:rPr>
        <w:t>。提示该病毒很可能为一跨越中间屏障，在适应新宿主过程中演变而来的严重急性呼吸综合征冠状病毒。</w:t>
      </w:r>
    </w:p>
    <w:p w:rsidR="005A4616" w:rsidRDefault="00000000">
      <w:pPr>
        <w:spacing w:after="0" w:line="220" w:lineRule="atLeast"/>
        <w:ind w:firstLineChars="200" w:firstLine="482"/>
        <w:jc w:val="both"/>
        <w:rPr>
          <w:rFonts w:ascii="Times New Roman" w:eastAsia="FangSong_GB2312" w:hAnsi="Times New Roman" w:cs="Times New Roman"/>
          <w:color w:val="000000"/>
          <w:sz w:val="24"/>
          <w:szCs w:val="24"/>
        </w:rPr>
      </w:pPr>
      <w:r>
        <w:rPr>
          <w:rFonts w:ascii="Times New Roman" w:eastAsia="FangSong_GB2312" w:hAnsi="Times New Roman" w:cs="Times New Roman"/>
          <w:b/>
          <w:color w:val="000000"/>
          <w:sz w:val="24"/>
          <w:szCs w:val="24"/>
        </w:rPr>
        <w:t>环境稳定性：</w:t>
      </w:r>
      <w:r>
        <w:rPr>
          <w:rFonts w:ascii="Times New Roman" w:eastAsia="FangSong_GB2312" w:hAnsi="Times New Roman" w:cs="Times New Roman"/>
          <w:color w:val="000000"/>
          <w:sz w:val="24"/>
          <w:szCs w:val="24"/>
        </w:rPr>
        <w:t>在自然环境中的存活能力及对理化因子的敏感性可参照其他冠状病毒特性（如</w:t>
      </w:r>
      <w:r>
        <w:rPr>
          <w:rFonts w:ascii="Times New Roman" w:eastAsia="FangSong_GB2312" w:hAnsi="Times New Roman" w:cs="Times New Roman"/>
          <w:color w:val="000000"/>
          <w:sz w:val="24"/>
          <w:szCs w:val="24"/>
        </w:rPr>
        <w:t>SARS-CoV</w:t>
      </w:r>
      <w:r>
        <w:rPr>
          <w:rFonts w:ascii="Times New Roman" w:eastAsia="FangSong_GB2312" w:hAnsi="Times New Roman" w:cs="Times New Roman"/>
          <w:color w:val="000000"/>
          <w:sz w:val="24"/>
          <w:szCs w:val="24"/>
        </w:rPr>
        <w:t>），病毒为有包膜的病毒，对有机溶剂敏感，乙</w:t>
      </w:r>
      <w:r>
        <w:rPr>
          <w:rFonts w:ascii="Times New Roman" w:eastAsia="FangSong_GB2312" w:hAnsi="Times New Roman" w:cs="Times New Roman"/>
          <w:color w:val="000000"/>
          <w:sz w:val="24"/>
          <w:szCs w:val="24"/>
        </w:rPr>
        <w:lastRenderedPageBreak/>
        <w:t>醚</w:t>
      </w:r>
      <w:r>
        <w:rPr>
          <w:rFonts w:ascii="Times New Roman" w:eastAsia="FangSong_GB2312" w:hAnsi="Times New Roman" w:cs="Times New Roman"/>
          <w:color w:val="000000"/>
          <w:sz w:val="24"/>
          <w:szCs w:val="24"/>
        </w:rPr>
        <w:t>4</w:t>
      </w:r>
      <w:r>
        <w:rPr>
          <w:rFonts w:ascii="SimSun" w:eastAsia="SimSun" w:hAnsi="SimSun" w:cs="SimSun" w:hint="eastAsia"/>
          <w:color w:val="000000"/>
          <w:sz w:val="24"/>
          <w:szCs w:val="24"/>
        </w:rPr>
        <w:t>℃</w:t>
      </w:r>
      <w:r>
        <w:rPr>
          <w:rFonts w:ascii="Times New Roman" w:eastAsia="FangSong_GB2312" w:hAnsi="Times New Roman" w:cs="Times New Roman"/>
          <w:color w:val="000000"/>
          <w:sz w:val="24"/>
          <w:szCs w:val="24"/>
        </w:rPr>
        <w:t xml:space="preserve"> 24h</w:t>
      </w:r>
      <w:r>
        <w:rPr>
          <w:rFonts w:ascii="Times New Roman" w:eastAsia="FangSong_GB2312" w:hAnsi="Times New Roman" w:cs="Times New Roman"/>
          <w:color w:val="000000"/>
          <w:sz w:val="24"/>
          <w:szCs w:val="24"/>
        </w:rPr>
        <w:t>可完全灭活病毒，</w:t>
      </w:r>
      <w:r>
        <w:rPr>
          <w:rFonts w:ascii="Times New Roman" w:eastAsia="FangSong_GB2312" w:hAnsi="Times New Roman" w:cs="Times New Roman"/>
          <w:color w:val="000000"/>
          <w:sz w:val="24"/>
          <w:szCs w:val="24"/>
        </w:rPr>
        <w:t>75%</w:t>
      </w:r>
      <w:r>
        <w:rPr>
          <w:rFonts w:ascii="Times New Roman" w:eastAsia="FangSong_GB2312" w:hAnsi="Times New Roman" w:cs="Times New Roman"/>
          <w:color w:val="000000"/>
          <w:sz w:val="24"/>
          <w:szCs w:val="24"/>
        </w:rPr>
        <w:t>乙醇</w:t>
      </w:r>
      <w:r>
        <w:rPr>
          <w:rFonts w:ascii="Times New Roman" w:eastAsia="FangSong_GB2312" w:hAnsi="Times New Roman" w:cs="Times New Roman"/>
          <w:color w:val="000000"/>
          <w:sz w:val="24"/>
          <w:szCs w:val="24"/>
        </w:rPr>
        <w:t>5min</w:t>
      </w:r>
      <w:r>
        <w:rPr>
          <w:rFonts w:ascii="Times New Roman" w:eastAsia="FangSong_GB2312" w:hAnsi="Times New Roman" w:cs="Times New Roman"/>
          <w:color w:val="000000"/>
          <w:sz w:val="24"/>
          <w:szCs w:val="24"/>
        </w:rPr>
        <w:t>可使病毒失去活力，含氯的消毒剂</w:t>
      </w:r>
      <w:r>
        <w:rPr>
          <w:rFonts w:ascii="Times New Roman" w:eastAsia="FangSong_GB2312" w:hAnsi="Times New Roman" w:cs="Times New Roman"/>
          <w:color w:val="000000"/>
          <w:sz w:val="24"/>
          <w:szCs w:val="24"/>
        </w:rPr>
        <w:t>5min</w:t>
      </w:r>
      <w:r>
        <w:rPr>
          <w:rFonts w:ascii="Times New Roman" w:eastAsia="FangSong_GB2312" w:hAnsi="Times New Roman" w:cs="Times New Roman"/>
          <w:color w:val="000000"/>
          <w:sz w:val="24"/>
          <w:szCs w:val="24"/>
        </w:rPr>
        <w:t>可以灭活病毒。此外，</w:t>
      </w:r>
      <w:r>
        <w:rPr>
          <w:rFonts w:ascii="Times New Roman" w:eastAsia="FangSong_GB2312" w:hAnsi="Times New Roman" w:cs="Times New Roman"/>
          <w:color w:val="000000"/>
          <w:sz w:val="24"/>
          <w:szCs w:val="24"/>
        </w:rPr>
        <w:t>56</w:t>
      </w:r>
      <w:r>
        <w:rPr>
          <w:rFonts w:ascii="Times New Roman" w:eastAsia="FangSong_GB2312" w:hAnsi="Times New Roman" w:cs="Times New Roman"/>
          <w:color w:val="000000"/>
          <w:sz w:val="24"/>
          <w:szCs w:val="24"/>
        </w:rPr>
        <w:t>摄氏度以上的高温可以在半个小时内杀死病毒。</w:t>
      </w:r>
      <w:r>
        <w:rPr>
          <w:rFonts w:ascii="Times New Roman" w:eastAsia="FangSong_GB2312" w:hAnsi="Times New Roman" w:cs="Times New Roman"/>
          <w:color w:val="000000"/>
          <w:sz w:val="24"/>
          <w:szCs w:val="24"/>
        </w:rPr>
        <w:t>COVID-19</w:t>
      </w:r>
      <w:r>
        <w:rPr>
          <w:rFonts w:ascii="Times New Roman" w:eastAsia="FangSong_GB2312" w:hAnsi="Times New Roman" w:cs="Times New Roman"/>
          <w:color w:val="000000"/>
          <w:sz w:val="24"/>
          <w:szCs w:val="24"/>
        </w:rPr>
        <w:t>病毒是一种崭新的冠状病毒，以前没有被发现，但在自然界许多动物身上都可以找到类似于</w:t>
      </w:r>
      <w:r>
        <w:rPr>
          <w:rFonts w:ascii="Times New Roman" w:eastAsia="FangSong_GB2312" w:hAnsi="Times New Roman" w:cs="Times New Roman"/>
          <w:color w:val="000000"/>
          <w:sz w:val="24"/>
          <w:szCs w:val="24"/>
        </w:rPr>
        <w:t>COVID-19</w:t>
      </w:r>
      <w:r>
        <w:rPr>
          <w:rFonts w:ascii="Times New Roman" w:eastAsia="FangSong_GB2312" w:hAnsi="Times New Roman" w:cs="Times New Roman"/>
          <w:color w:val="000000"/>
          <w:sz w:val="24"/>
          <w:szCs w:val="24"/>
        </w:rPr>
        <w:t>病毒的冠状病毒，如蝙蝠、骆驼等数种动物体内也检测到了冠状病毒基因，发现其病毒基因序列与</w:t>
      </w:r>
      <w:r>
        <w:rPr>
          <w:rFonts w:ascii="Times New Roman" w:eastAsia="FangSong_GB2312" w:hAnsi="Times New Roman" w:cs="Times New Roman"/>
          <w:color w:val="000000"/>
          <w:sz w:val="24"/>
          <w:szCs w:val="24"/>
        </w:rPr>
        <w:t>COVID-19</w:t>
      </w:r>
      <w:r>
        <w:rPr>
          <w:rFonts w:ascii="Times New Roman" w:eastAsia="FangSong_GB2312" w:hAnsi="Times New Roman" w:cs="Times New Roman"/>
          <w:color w:val="000000"/>
          <w:sz w:val="24"/>
          <w:szCs w:val="24"/>
        </w:rPr>
        <w:t>的基因序列十分相似。但目前有关</w:t>
      </w:r>
      <w:r>
        <w:rPr>
          <w:rFonts w:ascii="Times New Roman" w:eastAsia="FangSong_GB2312" w:hAnsi="Times New Roman" w:cs="Times New Roman"/>
          <w:color w:val="000000"/>
          <w:sz w:val="24"/>
          <w:szCs w:val="24"/>
        </w:rPr>
        <w:t>COVID-19</w:t>
      </w:r>
      <w:r>
        <w:rPr>
          <w:rFonts w:ascii="Times New Roman" w:eastAsia="FangSong_GB2312" w:hAnsi="Times New Roman" w:cs="Times New Roman"/>
          <w:color w:val="000000"/>
          <w:sz w:val="24"/>
          <w:szCs w:val="24"/>
        </w:rPr>
        <w:t>的精准起源、病毒进化、变异和可能的传播媒介还不十分清楚。</w:t>
      </w:r>
    </w:p>
    <w:p w:rsidR="005A4616" w:rsidRDefault="00000000">
      <w:pPr>
        <w:spacing w:before="200" w:line="220" w:lineRule="atLeast"/>
        <w:rPr>
          <w:rFonts w:ascii="Times New Roman" w:eastAsiaTheme="minorEastAsia" w:hAnsi="Times New Roman" w:cs="Times New Roman"/>
          <w:b/>
          <w:sz w:val="28"/>
          <w:szCs w:val="28"/>
        </w:rPr>
      </w:pPr>
      <w:r>
        <w:rPr>
          <w:rFonts w:ascii="Times New Roman" w:eastAsiaTheme="minorEastAsia" w:hAnsi="Times New Roman" w:cs="Times New Roman" w:hint="eastAsia"/>
          <w:b/>
          <w:sz w:val="28"/>
          <w:szCs w:val="28"/>
        </w:rPr>
        <w:t>2</w:t>
      </w:r>
      <w:r>
        <w:rPr>
          <w:rFonts w:ascii="Times New Roman" w:eastAsiaTheme="minorEastAsia" w:hAnsi="Times New Roman" w:cs="Times New Roman"/>
          <w:b/>
          <w:sz w:val="28"/>
          <w:szCs w:val="28"/>
        </w:rPr>
        <w:t xml:space="preserve">. </w:t>
      </w:r>
      <w:r>
        <w:rPr>
          <w:rFonts w:ascii="Times New Roman" w:eastAsiaTheme="minorEastAsia" w:hAnsi="Times New Roman" w:cs="Times New Roman"/>
          <w:b/>
          <w:sz w:val="28"/>
          <w:szCs w:val="28"/>
        </w:rPr>
        <w:t>实验室活动过程中的风险</w:t>
      </w:r>
    </w:p>
    <w:p w:rsidR="005A4616" w:rsidRDefault="00000000">
      <w:pPr>
        <w:numPr>
          <w:ilvl w:val="255"/>
          <w:numId w:val="0"/>
        </w:numPr>
        <w:spacing w:before="200" w:line="220" w:lineRule="atLeast"/>
        <w:rPr>
          <w:rFonts w:ascii="Times New Roman" w:eastAsiaTheme="minorEastAsia" w:hAnsi="Times New Roman" w:cs="Times New Roman"/>
          <w:b/>
          <w:sz w:val="28"/>
          <w:szCs w:val="28"/>
          <w:highlight w:val="red"/>
        </w:rPr>
      </w:pPr>
      <w:r>
        <w:rPr>
          <w:rFonts w:ascii="Times New Roman" w:eastAsiaTheme="minorEastAsia" w:hAnsi="Times New Roman" w:cs="Times New Roman" w:hint="eastAsia"/>
          <w:b/>
          <w:sz w:val="28"/>
          <w:szCs w:val="28"/>
          <w:highlight w:val="red"/>
        </w:rPr>
        <w:t>（以下为示例格式及内容，请每个实验室按照自身真实情况撰写）</w:t>
      </w:r>
    </w:p>
    <w:p w:rsidR="005A4616" w:rsidRDefault="00000000">
      <w:pPr>
        <w:spacing w:before="200" w:line="220" w:lineRule="atLeast"/>
        <w:rPr>
          <w:rFonts w:ascii="Times New Roman" w:eastAsia="FangSong_GB2312" w:hAnsi="Times New Roman" w:cs="Times New Roman"/>
          <w:b/>
          <w:bCs/>
          <w:color w:val="000000"/>
          <w:sz w:val="24"/>
          <w:szCs w:val="24"/>
        </w:rPr>
      </w:pPr>
      <w:r>
        <w:rPr>
          <w:rFonts w:ascii="Times New Roman" w:eastAsia="FangSong_GB2312" w:hAnsi="Times New Roman" w:cs="Times New Roman" w:hint="eastAsia"/>
          <w:b/>
          <w:bCs/>
          <w:color w:val="000000"/>
          <w:sz w:val="24"/>
          <w:szCs w:val="24"/>
        </w:rPr>
        <w:t>2</w:t>
      </w:r>
      <w:r>
        <w:rPr>
          <w:rFonts w:ascii="Times New Roman" w:eastAsia="FangSong_GB2312" w:hAnsi="Times New Roman" w:cs="Times New Roman"/>
          <w:b/>
          <w:bCs/>
          <w:color w:val="000000"/>
          <w:sz w:val="24"/>
          <w:szCs w:val="24"/>
        </w:rPr>
        <w:t>.1</w:t>
      </w:r>
      <w:r>
        <w:rPr>
          <w:rFonts w:ascii="Times New Roman" w:eastAsia="FangSong_GB2312" w:hAnsi="Times New Roman" w:cs="Times New Roman"/>
          <w:b/>
          <w:bCs/>
          <w:color w:val="000000"/>
          <w:sz w:val="24"/>
          <w:szCs w:val="24"/>
        </w:rPr>
        <w:t>实验室常规活动过程中的风险</w:t>
      </w:r>
    </w:p>
    <w:p w:rsidR="005A4616" w:rsidRDefault="00000000">
      <w:pPr>
        <w:spacing w:before="200" w:line="220" w:lineRule="atLeast"/>
        <w:rPr>
          <w:rFonts w:ascii="Times New Roman" w:eastAsia="FangSong_GB2312" w:hAnsi="Times New Roman" w:cs="Times New Roman"/>
          <w:b/>
          <w:bCs/>
          <w:color w:val="000000"/>
          <w:sz w:val="24"/>
          <w:szCs w:val="24"/>
        </w:rPr>
      </w:pPr>
      <w:r>
        <w:rPr>
          <w:rFonts w:ascii="Times New Roman" w:eastAsia="FangSong_GB2312" w:hAnsi="Times New Roman" w:cs="Times New Roman" w:hint="eastAsia"/>
          <w:b/>
          <w:bCs/>
          <w:color w:val="000000"/>
          <w:sz w:val="24"/>
          <w:szCs w:val="24"/>
        </w:rPr>
        <w:t>2</w:t>
      </w:r>
      <w:r>
        <w:rPr>
          <w:rFonts w:ascii="Times New Roman" w:eastAsia="FangSong_GB2312" w:hAnsi="Times New Roman" w:cs="Times New Roman"/>
          <w:b/>
          <w:bCs/>
          <w:color w:val="000000"/>
          <w:sz w:val="24"/>
          <w:szCs w:val="24"/>
        </w:rPr>
        <w:t>.1.1</w:t>
      </w:r>
      <w:r>
        <w:rPr>
          <w:rFonts w:ascii="Times New Roman" w:eastAsia="FangSong_GB2312" w:hAnsi="Times New Roman" w:cs="Times New Roman"/>
          <w:b/>
          <w:bCs/>
          <w:color w:val="000000"/>
          <w:sz w:val="24"/>
          <w:szCs w:val="24"/>
        </w:rPr>
        <w:t>实验内容</w:t>
      </w:r>
    </w:p>
    <w:p w:rsidR="005A4616" w:rsidRDefault="00000000">
      <w:pPr>
        <w:spacing w:after="0" w:line="220" w:lineRule="atLeast"/>
        <w:ind w:firstLineChars="200" w:firstLine="482"/>
        <w:jc w:val="both"/>
        <w:rPr>
          <w:rFonts w:ascii="Times New Roman" w:eastAsia="FangSong_GB2312" w:hAnsi="Times New Roman" w:cs="Times New Roman"/>
          <w:b/>
          <w:color w:val="000000"/>
          <w:sz w:val="24"/>
          <w:szCs w:val="24"/>
        </w:rPr>
      </w:pPr>
      <w:r>
        <w:rPr>
          <w:rFonts w:ascii="Times New Roman" w:eastAsia="FangSong_GB2312" w:hAnsi="Times New Roman" w:cs="Times New Roman"/>
          <w:b/>
          <w:color w:val="000000"/>
          <w:sz w:val="24"/>
          <w:szCs w:val="24"/>
        </w:rPr>
        <w:t>新型冠状病毒：</w:t>
      </w:r>
      <w:r>
        <w:rPr>
          <w:rFonts w:ascii="Times New Roman" w:eastAsia="FangSong_GB2312" w:hAnsi="Times New Roman" w:cs="Times New Roman" w:hint="eastAsia"/>
          <w:color w:val="000000"/>
          <w:sz w:val="24"/>
          <w:szCs w:val="24"/>
        </w:rPr>
        <w:t>新型冠状病毒（</w:t>
      </w:r>
      <w:r>
        <w:rPr>
          <w:rFonts w:ascii="Times New Roman" w:eastAsia="FangSong_GB2312" w:hAnsi="Times New Roman" w:cs="Times New Roman" w:hint="eastAsia"/>
          <w:color w:val="000000"/>
          <w:sz w:val="24"/>
          <w:szCs w:val="24"/>
        </w:rPr>
        <w:t>SARS-CoV-2</w:t>
      </w:r>
      <w:r>
        <w:rPr>
          <w:rFonts w:ascii="Times New Roman" w:eastAsia="FangSong_GB2312" w:hAnsi="Times New Roman" w:cs="Times New Roman" w:hint="eastAsia"/>
          <w:color w:val="000000"/>
          <w:sz w:val="24"/>
          <w:szCs w:val="24"/>
        </w:rPr>
        <w:t>）核酸</w:t>
      </w:r>
      <w:r>
        <w:rPr>
          <w:rFonts w:ascii="Times New Roman" w:eastAsia="FangSong_GB2312" w:hAnsi="Times New Roman" w:cs="Times New Roman" w:hint="eastAsia"/>
          <w:color w:val="000000"/>
          <w:sz w:val="24"/>
          <w:szCs w:val="24"/>
        </w:rPr>
        <w:t xml:space="preserve"> </w:t>
      </w:r>
      <w:r>
        <w:rPr>
          <w:rFonts w:ascii="Times New Roman" w:eastAsia="FangSong_GB2312" w:hAnsi="Times New Roman" w:cs="Times New Roman" w:hint="eastAsia"/>
          <w:color w:val="000000"/>
          <w:sz w:val="24"/>
          <w:szCs w:val="24"/>
        </w:rPr>
        <w:t>【中国疾控中心《新型冠状病毒肺炎实验室检测技术指南》】，</w:t>
      </w:r>
      <w:r>
        <w:rPr>
          <w:rFonts w:ascii="Times New Roman" w:eastAsia="FangSong_GB2312" w:hAnsi="Times New Roman" w:cs="Times New Roman"/>
          <w:color w:val="000000"/>
          <w:sz w:val="24"/>
          <w:szCs w:val="24"/>
        </w:rPr>
        <w:t>荧光</w:t>
      </w:r>
      <w:r>
        <w:rPr>
          <w:rFonts w:ascii="Times New Roman" w:eastAsia="FangSong_GB2312" w:hAnsi="Times New Roman" w:cs="Times New Roman"/>
          <w:color w:val="000000"/>
          <w:sz w:val="24"/>
          <w:szCs w:val="24"/>
        </w:rPr>
        <w:t>RT-PCR</w:t>
      </w:r>
      <w:r>
        <w:rPr>
          <w:rFonts w:ascii="Times New Roman" w:eastAsia="FangSong_GB2312" w:hAnsi="Times New Roman" w:cs="Times New Roman"/>
          <w:color w:val="000000"/>
          <w:sz w:val="24"/>
          <w:szCs w:val="24"/>
        </w:rPr>
        <w:t>检测方法</w:t>
      </w:r>
      <w:r>
        <w:rPr>
          <w:rFonts w:ascii="Times New Roman" w:eastAsia="FangSong_GB2312" w:hAnsi="Times New Roman" w:cs="Times New Roman" w:hint="eastAsia"/>
          <w:color w:val="000000"/>
          <w:sz w:val="24"/>
          <w:szCs w:val="24"/>
        </w:rPr>
        <w:t>，同时检测</w:t>
      </w:r>
      <w:r>
        <w:rPr>
          <w:rFonts w:ascii="Times New Roman" w:eastAsia="FangSong_GB2312" w:hAnsi="Times New Roman" w:cs="Times New Roman" w:hint="eastAsia"/>
          <w:color w:val="000000"/>
          <w:sz w:val="24"/>
          <w:szCs w:val="24"/>
        </w:rPr>
        <w:t>2019-nCoV</w:t>
      </w:r>
      <w:r>
        <w:rPr>
          <w:rFonts w:ascii="Times New Roman" w:eastAsia="FangSong_GB2312" w:hAnsi="Times New Roman" w:cs="Times New Roman" w:hint="eastAsia"/>
          <w:color w:val="000000"/>
          <w:sz w:val="24"/>
          <w:szCs w:val="24"/>
        </w:rPr>
        <w:t>中的</w:t>
      </w:r>
      <w:r>
        <w:rPr>
          <w:rFonts w:ascii="Times New Roman" w:eastAsia="FangSong_GB2312" w:hAnsi="Times New Roman" w:cs="Times New Roman" w:hint="eastAsia"/>
          <w:color w:val="000000"/>
          <w:sz w:val="24"/>
          <w:szCs w:val="24"/>
        </w:rPr>
        <w:t>ORF1ab</w:t>
      </w:r>
      <w:r>
        <w:rPr>
          <w:rFonts w:ascii="Times New Roman" w:eastAsia="FangSong_GB2312" w:hAnsi="Times New Roman" w:cs="Times New Roman" w:hint="eastAsia"/>
          <w:color w:val="000000"/>
          <w:sz w:val="24"/>
          <w:szCs w:val="24"/>
        </w:rPr>
        <w:t>和</w:t>
      </w:r>
      <w:r>
        <w:rPr>
          <w:rFonts w:ascii="Times New Roman" w:eastAsia="FangSong_GB2312" w:hAnsi="Times New Roman" w:cs="Times New Roman" w:hint="eastAsia"/>
          <w:color w:val="000000"/>
          <w:sz w:val="24"/>
          <w:szCs w:val="24"/>
        </w:rPr>
        <w:t>N</w:t>
      </w:r>
      <w:r>
        <w:rPr>
          <w:rFonts w:ascii="Times New Roman" w:eastAsia="FangSong_GB2312" w:hAnsi="Times New Roman" w:cs="Times New Roman" w:hint="eastAsia"/>
          <w:color w:val="000000"/>
          <w:sz w:val="24"/>
          <w:szCs w:val="24"/>
        </w:rPr>
        <w:t>两个基因。</w:t>
      </w:r>
    </w:p>
    <w:p w:rsidR="005A4616" w:rsidRDefault="00000000">
      <w:pPr>
        <w:spacing w:before="200" w:line="220" w:lineRule="atLeast"/>
        <w:rPr>
          <w:rFonts w:ascii="Times New Roman" w:eastAsia="FangSong_GB2312" w:hAnsi="Times New Roman" w:cs="Times New Roman"/>
          <w:b/>
          <w:bCs/>
          <w:color w:val="000000"/>
          <w:sz w:val="24"/>
          <w:szCs w:val="24"/>
        </w:rPr>
      </w:pPr>
      <w:r>
        <w:rPr>
          <w:rFonts w:ascii="Times New Roman" w:eastAsia="FangSong_GB2312" w:hAnsi="Times New Roman" w:cs="Times New Roman" w:hint="eastAsia"/>
          <w:b/>
          <w:bCs/>
          <w:color w:val="000000"/>
          <w:sz w:val="24"/>
          <w:szCs w:val="24"/>
        </w:rPr>
        <w:t>2</w:t>
      </w:r>
      <w:r>
        <w:rPr>
          <w:rFonts w:ascii="Times New Roman" w:eastAsia="FangSong_GB2312" w:hAnsi="Times New Roman" w:cs="Times New Roman"/>
          <w:b/>
          <w:bCs/>
          <w:color w:val="000000"/>
          <w:sz w:val="24"/>
          <w:szCs w:val="24"/>
        </w:rPr>
        <w:t>.1.2</w:t>
      </w:r>
      <w:r>
        <w:rPr>
          <w:rFonts w:ascii="Times New Roman" w:eastAsia="FangSong_GB2312" w:hAnsi="Times New Roman" w:cs="Times New Roman"/>
          <w:b/>
          <w:bCs/>
          <w:color w:val="000000"/>
          <w:sz w:val="24"/>
          <w:szCs w:val="24"/>
        </w:rPr>
        <w:t>潜在的主要危害</w:t>
      </w:r>
    </w:p>
    <w:p w:rsidR="005A4616" w:rsidRDefault="00000000">
      <w:pPr>
        <w:spacing w:after="0" w:line="220" w:lineRule="atLeast"/>
        <w:ind w:firstLineChars="150" w:firstLine="360"/>
        <w:jc w:val="both"/>
        <w:rPr>
          <w:rFonts w:ascii="Times New Roman" w:eastAsia="FangSong_GB2312" w:hAnsi="Times New Roman" w:cs="Times New Roman"/>
          <w:color w:val="000000"/>
          <w:sz w:val="24"/>
          <w:szCs w:val="24"/>
        </w:rPr>
      </w:pPr>
      <w:r>
        <w:rPr>
          <w:rFonts w:ascii="Times New Roman" w:eastAsia="FangSong_GB2312" w:hAnsi="Times New Roman" w:cs="Times New Roman"/>
          <w:color w:val="000000"/>
          <w:sz w:val="24"/>
          <w:szCs w:val="24"/>
        </w:rPr>
        <w:t>试验样品中潜在的</w:t>
      </w:r>
      <w:r>
        <w:rPr>
          <w:rFonts w:ascii="Times New Roman" w:eastAsia="FangSong_GB2312" w:hAnsi="Times New Roman" w:cs="Times New Roman" w:hint="eastAsia"/>
          <w:b/>
          <w:color w:val="000000"/>
          <w:sz w:val="24"/>
          <w:szCs w:val="24"/>
        </w:rPr>
        <w:t>新型冠状病毒</w:t>
      </w:r>
      <w:r>
        <w:rPr>
          <w:rFonts w:ascii="Times New Roman" w:eastAsia="FangSong_GB2312" w:hAnsi="Times New Roman" w:cs="Times New Roman" w:hint="eastAsia"/>
          <w:color w:val="000000"/>
          <w:sz w:val="24"/>
          <w:szCs w:val="24"/>
        </w:rPr>
        <w:t>主要的传播途径是呼吸道飞沫传播和接触传播，通过流行病学调查显示，病例可以追踪到与确诊的病例有过近距离密切接触的情况，病毒携带者的飞沫沉积在物品表面，接触污染手后，再接触口腔、鼻腔、眼睛等黏膜，导致感染。</w:t>
      </w:r>
    </w:p>
    <w:p w:rsidR="005A4616" w:rsidRDefault="00000000">
      <w:pPr>
        <w:spacing w:after="0" w:line="220" w:lineRule="atLeast"/>
        <w:ind w:firstLineChars="150" w:firstLine="360"/>
        <w:jc w:val="both"/>
        <w:rPr>
          <w:rFonts w:ascii="Times New Roman" w:eastAsia="FangSong_GB2312" w:hAnsi="Times New Roman" w:cs="Times New Roman"/>
          <w:color w:val="000000"/>
          <w:sz w:val="24"/>
          <w:szCs w:val="24"/>
        </w:rPr>
      </w:pPr>
      <w:r>
        <w:rPr>
          <w:rFonts w:ascii="Times New Roman" w:eastAsia="FangSong_GB2312" w:hAnsi="Times New Roman" w:cs="Times New Roman"/>
          <w:color w:val="000000"/>
          <w:sz w:val="24"/>
          <w:szCs w:val="24"/>
        </w:rPr>
        <w:t>病毒危害存在于样品接受、传递、储存、试验操作（包括样品剪碎、漂洗、研磨、移液、分装和离心等）和废弃物处理等过程中，如果控制不当、意外溢出，可能直接或间接感染操作人员和污染环境，造成生物安全危害。</w:t>
      </w:r>
    </w:p>
    <w:p w:rsidR="005A4616" w:rsidRDefault="00000000">
      <w:pPr>
        <w:spacing w:before="200" w:line="220" w:lineRule="atLeast"/>
        <w:rPr>
          <w:rFonts w:ascii="Times New Roman" w:eastAsiaTheme="minorEastAsia" w:hAnsi="Times New Roman" w:cs="Times New Roman"/>
          <w:b/>
          <w:sz w:val="28"/>
          <w:szCs w:val="28"/>
        </w:rPr>
      </w:pPr>
      <w:r>
        <w:rPr>
          <w:rFonts w:ascii="Times New Roman" w:eastAsiaTheme="minorEastAsia" w:hAnsi="Times New Roman" w:cs="Times New Roman" w:hint="eastAsia"/>
          <w:b/>
          <w:sz w:val="28"/>
          <w:szCs w:val="28"/>
        </w:rPr>
        <w:t>3.</w:t>
      </w:r>
      <w:r>
        <w:rPr>
          <w:rFonts w:ascii="Times New Roman" w:eastAsiaTheme="minorEastAsia" w:hAnsi="Times New Roman" w:cs="Times New Roman" w:hint="eastAsia"/>
          <w:b/>
          <w:sz w:val="28"/>
          <w:szCs w:val="28"/>
        </w:rPr>
        <w:t>检测疑似阳性样本的处置</w:t>
      </w:r>
    </w:p>
    <w:p w:rsidR="005A4616" w:rsidRDefault="00000000">
      <w:pPr>
        <w:numPr>
          <w:ilvl w:val="255"/>
          <w:numId w:val="0"/>
        </w:numPr>
        <w:spacing w:before="200" w:line="220" w:lineRule="atLeast"/>
        <w:rPr>
          <w:rFonts w:ascii="Times New Roman" w:eastAsiaTheme="minorEastAsia" w:hAnsi="Times New Roman" w:cs="Times New Roman"/>
          <w:b/>
          <w:sz w:val="28"/>
          <w:szCs w:val="28"/>
          <w:highlight w:val="red"/>
        </w:rPr>
      </w:pPr>
      <w:r>
        <w:rPr>
          <w:rFonts w:ascii="Times New Roman" w:eastAsiaTheme="minorEastAsia" w:hAnsi="Times New Roman" w:cs="Times New Roman" w:hint="eastAsia"/>
          <w:b/>
          <w:sz w:val="28"/>
          <w:szCs w:val="28"/>
          <w:highlight w:val="red"/>
        </w:rPr>
        <w:t>（以下为示例格式及内容，请每个实验室按照自身真实情况撰写）</w:t>
      </w:r>
    </w:p>
    <w:p w:rsidR="005A4616" w:rsidRDefault="00000000" w:rsidP="007B1873">
      <w:pPr>
        <w:spacing w:before="200" w:line="220" w:lineRule="atLeast"/>
        <w:ind w:firstLineChars="200" w:firstLine="480"/>
        <w:rPr>
          <w:rFonts w:ascii="Times New Roman" w:eastAsia="FangSong_GB2312" w:hAnsi="Times New Roman" w:cs="Times New Roman"/>
          <w:color w:val="000000"/>
          <w:sz w:val="24"/>
          <w:szCs w:val="24"/>
        </w:rPr>
      </w:pPr>
      <w:r>
        <w:rPr>
          <w:rFonts w:ascii="Times New Roman" w:eastAsia="FangSong_GB2312" w:hAnsi="Times New Roman" w:cs="Times New Roman" w:hint="eastAsia"/>
          <w:color w:val="000000"/>
          <w:sz w:val="24"/>
          <w:szCs w:val="24"/>
        </w:rPr>
        <w:t>对于检测</w:t>
      </w:r>
      <w:r>
        <w:rPr>
          <w:rFonts w:ascii="Times New Roman" w:eastAsia="FangSong_GB2312" w:hAnsi="Times New Roman" w:cs="Times New Roman" w:hint="eastAsia"/>
          <w:b/>
          <w:bCs/>
          <w:color w:val="000000"/>
          <w:sz w:val="24"/>
          <w:szCs w:val="24"/>
        </w:rPr>
        <w:t>新型冠状病毒</w:t>
      </w:r>
      <w:r>
        <w:rPr>
          <w:rFonts w:ascii="Times New Roman" w:eastAsia="FangSong_GB2312" w:hAnsi="Times New Roman" w:cs="Times New Roman" w:hint="eastAsia"/>
          <w:color w:val="000000"/>
          <w:sz w:val="24"/>
          <w:szCs w:val="24"/>
        </w:rPr>
        <w:t>毒株或其他潜在感染性生物材料的运输包装分类属于</w:t>
      </w:r>
      <w:r>
        <w:rPr>
          <w:rFonts w:ascii="Times New Roman" w:eastAsia="FangSong_GB2312" w:hAnsi="Times New Roman" w:cs="Times New Roman" w:hint="eastAsia"/>
          <w:color w:val="000000"/>
          <w:sz w:val="24"/>
          <w:szCs w:val="24"/>
        </w:rPr>
        <w:t>A</w:t>
      </w:r>
      <w:r>
        <w:rPr>
          <w:rFonts w:ascii="Times New Roman" w:eastAsia="FangSong_GB2312" w:hAnsi="Times New Roman" w:cs="Times New Roman" w:hint="eastAsia"/>
          <w:color w:val="000000"/>
          <w:sz w:val="24"/>
          <w:szCs w:val="24"/>
        </w:rPr>
        <w:t>类，对应的联合国编号为</w:t>
      </w:r>
      <w:r>
        <w:rPr>
          <w:rFonts w:ascii="Times New Roman" w:eastAsia="FangSong_GB2312" w:hAnsi="Times New Roman" w:cs="Times New Roman" w:hint="eastAsia"/>
          <w:color w:val="000000"/>
          <w:sz w:val="24"/>
          <w:szCs w:val="24"/>
        </w:rPr>
        <w:t>UN2814</w:t>
      </w:r>
      <w:r>
        <w:rPr>
          <w:rFonts w:ascii="Times New Roman" w:eastAsia="FangSong_GB2312" w:hAnsi="Times New Roman" w:cs="Times New Roman" w:hint="eastAsia"/>
          <w:color w:val="000000"/>
          <w:sz w:val="24"/>
          <w:szCs w:val="24"/>
        </w:rPr>
        <w:t>，包装符合国际民航</w:t>
      </w:r>
      <w:r>
        <w:rPr>
          <w:rFonts w:ascii="Times New Roman" w:eastAsia="FangSong_GB2312" w:hAnsi="Times New Roman" w:cs="Times New Roman" w:hint="eastAsia"/>
          <w:color w:val="000000"/>
          <w:sz w:val="24"/>
          <w:szCs w:val="24"/>
        </w:rPr>
        <w:t xml:space="preserve"> </w:t>
      </w:r>
      <w:r>
        <w:rPr>
          <w:rFonts w:ascii="Times New Roman" w:eastAsia="FangSong_GB2312" w:hAnsi="Times New Roman" w:cs="Times New Roman" w:hint="eastAsia"/>
          <w:color w:val="000000"/>
          <w:sz w:val="24"/>
          <w:szCs w:val="24"/>
        </w:rPr>
        <w:t>组织文件</w:t>
      </w:r>
      <w:r>
        <w:rPr>
          <w:rFonts w:ascii="Times New Roman" w:eastAsia="FangSong_GB2312" w:hAnsi="Times New Roman" w:cs="Times New Roman" w:hint="eastAsia"/>
          <w:color w:val="000000"/>
          <w:sz w:val="24"/>
          <w:szCs w:val="24"/>
        </w:rPr>
        <w:t>Doc9284</w:t>
      </w:r>
      <w:r>
        <w:rPr>
          <w:rFonts w:ascii="Times New Roman" w:eastAsia="FangSong_GB2312" w:hAnsi="Times New Roman" w:cs="Times New Roman" w:hint="eastAsia"/>
          <w:color w:val="000000"/>
          <w:sz w:val="24"/>
          <w:szCs w:val="24"/>
        </w:rPr>
        <w:t>《危险品航空安全运输技术细则》的</w:t>
      </w:r>
      <w:r>
        <w:rPr>
          <w:rFonts w:ascii="Times New Roman" w:eastAsia="FangSong_GB2312" w:hAnsi="Times New Roman" w:cs="Times New Roman" w:hint="eastAsia"/>
          <w:color w:val="000000"/>
          <w:sz w:val="24"/>
          <w:szCs w:val="24"/>
        </w:rPr>
        <w:t>PI602</w:t>
      </w:r>
      <w:r>
        <w:rPr>
          <w:rFonts w:ascii="Times New Roman" w:eastAsia="FangSong_GB2312" w:hAnsi="Times New Roman" w:cs="Times New Roman" w:hint="eastAsia"/>
          <w:color w:val="000000"/>
          <w:sz w:val="24"/>
          <w:szCs w:val="24"/>
        </w:rPr>
        <w:t>分类包装要求；环境样本属于</w:t>
      </w:r>
      <w:r>
        <w:rPr>
          <w:rFonts w:ascii="Times New Roman" w:eastAsia="FangSong_GB2312" w:hAnsi="Times New Roman" w:cs="Times New Roman" w:hint="eastAsia"/>
          <w:color w:val="000000"/>
          <w:sz w:val="24"/>
          <w:szCs w:val="24"/>
        </w:rPr>
        <w:t>B</w:t>
      </w:r>
      <w:r>
        <w:rPr>
          <w:rFonts w:ascii="Times New Roman" w:eastAsia="FangSong_GB2312" w:hAnsi="Times New Roman" w:cs="Times New Roman" w:hint="eastAsia"/>
          <w:color w:val="000000"/>
          <w:sz w:val="24"/>
          <w:szCs w:val="24"/>
        </w:rPr>
        <w:t>类，对应的联合国编号为</w:t>
      </w:r>
      <w:r>
        <w:rPr>
          <w:rFonts w:ascii="Times New Roman" w:eastAsia="FangSong_GB2312" w:hAnsi="Times New Roman" w:cs="Times New Roman" w:hint="eastAsia"/>
          <w:color w:val="000000"/>
          <w:sz w:val="24"/>
          <w:szCs w:val="24"/>
        </w:rPr>
        <w:t>UN3373</w:t>
      </w:r>
      <w:r>
        <w:rPr>
          <w:rFonts w:ascii="Times New Roman" w:eastAsia="FangSong_GB2312" w:hAnsi="Times New Roman" w:cs="Times New Roman" w:hint="eastAsia"/>
          <w:color w:val="000000"/>
          <w:sz w:val="24"/>
          <w:szCs w:val="24"/>
        </w:rPr>
        <w:t>，</w:t>
      </w:r>
      <w:r>
        <w:rPr>
          <w:rFonts w:ascii="Times New Roman" w:eastAsia="FangSong_GB2312" w:hAnsi="Times New Roman" w:cs="Times New Roman" w:hint="eastAsia"/>
          <w:color w:val="000000"/>
          <w:sz w:val="24"/>
          <w:szCs w:val="24"/>
        </w:rPr>
        <w:t xml:space="preserve"> </w:t>
      </w:r>
      <w:r>
        <w:rPr>
          <w:rFonts w:ascii="Times New Roman" w:eastAsia="FangSong_GB2312" w:hAnsi="Times New Roman" w:cs="Times New Roman" w:hint="eastAsia"/>
          <w:color w:val="000000"/>
          <w:sz w:val="24"/>
          <w:szCs w:val="24"/>
        </w:rPr>
        <w:t>包装符合国际民航组织文件</w:t>
      </w:r>
      <w:r>
        <w:rPr>
          <w:rFonts w:ascii="Times New Roman" w:eastAsia="FangSong_GB2312" w:hAnsi="Times New Roman" w:cs="Times New Roman" w:hint="eastAsia"/>
          <w:color w:val="000000"/>
          <w:sz w:val="24"/>
          <w:szCs w:val="24"/>
        </w:rPr>
        <w:t>Doc9284</w:t>
      </w:r>
      <w:r>
        <w:rPr>
          <w:rFonts w:ascii="Times New Roman" w:eastAsia="FangSong_GB2312" w:hAnsi="Times New Roman" w:cs="Times New Roman" w:hint="eastAsia"/>
          <w:color w:val="000000"/>
          <w:sz w:val="24"/>
          <w:szCs w:val="24"/>
        </w:rPr>
        <w:t>《危险品航空安全运输技术</w:t>
      </w:r>
      <w:r>
        <w:rPr>
          <w:rFonts w:ascii="Times New Roman" w:eastAsia="FangSong_GB2312" w:hAnsi="Times New Roman" w:cs="Times New Roman" w:hint="eastAsia"/>
          <w:color w:val="000000"/>
          <w:sz w:val="24"/>
          <w:szCs w:val="24"/>
        </w:rPr>
        <w:t xml:space="preserve"> </w:t>
      </w:r>
      <w:r>
        <w:rPr>
          <w:rFonts w:ascii="Times New Roman" w:eastAsia="FangSong_GB2312" w:hAnsi="Times New Roman" w:cs="Times New Roman" w:hint="eastAsia"/>
          <w:color w:val="000000"/>
          <w:sz w:val="24"/>
          <w:szCs w:val="24"/>
        </w:rPr>
        <w:t>细则》的</w:t>
      </w:r>
      <w:r>
        <w:rPr>
          <w:rFonts w:ascii="Times New Roman" w:eastAsia="FangSong_GB2312" w:hAnsi="Times New Roman" w:cs="Times New Roman" w:hint="eastAsia"/>
          <w:color w:val="000000"/>
          <w:sz w:val="24"/>
          <w:szCs w:val="24"/>
        </w:rPr>
        <w:t>PI650</w:t>
      </w:r>
      <w:r>
        <w:rPr>
          <w:rFonts w:ascii="Times New Roman" w:eastAsia="FangSong_GB2312" w:hAnsi="Times New Roman" w:cs="Times New Roman" w:hint="eastAsia"/>
          <w:color w:val="000000"/>
          <w:sz w:val="24"/>
          <w:szCs w:val="24"/>
        </w:rPr>
        <w:t>分类包装要求；通过其他交通工具运输的可参照以上标准包装。</w:t>
      </w:r>
    </w:p>
    <w:p w:rsidR="005A4616" w:rsidRDefault="00000000">
      <w:pPr>
        <w:numPr>
          <w:ilvl w:val="0"/>
          <w:numId w:val="2"/>
        </w:numPr>
        <w:spacing w:before="200" w:line="220" w:lineRule="atLeast"/>
        <w:rPr>
          <w:rFonts w:ascii="Times New Roman" w:eastAsiaTheme="minorEastAsia" w:hAnsi="Times New Roman" w:cs="Times New Roman"/>
          <w:b/>
          <w:sz w:val="28"/>
          <w:szCs w:val="28"/>
        </w:rPr>
      </w:pPr>
      <w:r>
        <w:rPr>
          <w:rFonts w:ascii="Times New Roman" w:eastAsiaTheme="minorEastAsia" w:hAnsi="Times New Roman" w:cs="Times New Roman" w:hint="eastAsia"/>
          <w:b/>
          <w:sz w:val="28"/>
          <w:szCs w:val="28"/>
        </w:rPr>
        <w:t>检测结果信息报送</w:t>
      </w:r>
    </w:p>
    <w:p w:rsidR="005A4616" w:rsidRDefault="00000000">
      <w:pPr>
        <w:numPr>
          <w:ilvl w:val="255"/>
          <w:numId w:val="0"/>
        </w:numPr>
        <w:spacing w:before="200" w:line="220" w:lineRule="atLeast"/>
        <w:rPr>
          <w:rFonts w:ascii="Times New Roman" w:eastAsiaTheme="minorEastAsia" w:hAnsi="Times New Roman" w:cs="Times New Roman"/>
          <w:b/>
          <w:sz w:val="28"/>
          <w:szCs w:val="28"/>
        </w:rPr>
      </w:pPr>
      <w:r>
        <w:rPr>
          <w:rFonts w:ascii="Times New Roman" w:eastAsiaTheme="minorEastAsia" w:hAnsi="Times New Roman" w:cs="Times New Roman" w:hint="eastAsia"/>
          <w:b/>
          <w:sz w:val="28"/>
          <w:szCs w:val="28"/>
          <w:highlight w:val="red"/>
        </w:rPr>
        <w:t>（以下为示例格式及内容，请每个实验室按照自身真实情况撰写）</w:t>
      </w:r>
    </w:p>
    <w:p w:rsidR="005A4616" w:rsidRDefault="00000000">
      <w:pPr>
        <w:spacing w:before="200" w:line="220" w:lineRule="atLeast"/>
        <w:ind w:firstLineChars="200" w:firstLine="480"/>
        <w:rPr>
          <w:rFonts w:ascii="Times New Roman" w:eastAsia="FangSong_GB2312" w:hAnsi="Times New Roman" w:cs="Times New Roman"/>
          <w:color w:val="000000"/>
          <w:sz w:val="24"/>
          <w:szCs w:val="24"/>
        </w:rPr>
      </w:pPr>
      <w:r>
        <w:rPr>
          <w:rFonts w:ascii="Times New Roman" w:eastAsia="FangSong_GB2312" w:hAnsi="Times New Roman" w:cs="Times New Roman" w:hint="eastAsia"/>
          <w:color w:val="000000"/>
          <w:sz w:val="24"/>
          <w:szCs w:val="24"/>
        </w:rPr>
        <w:lastRenderedPageBreak/>
        <w:t>机构新型冠状病毒核酸检测阳性的信息报送按主管部门及上级卫生健康行政部门文件要求进行，复核确认后第一时间报实验室设立机构负责人，由机构负责人将检测情况的信息报送主管部门及上级卫生健康行政部门相关负责人，由上级卫生健康行政部门组织专家组复核确认检测结果，并按程序进行后续信息处置。</w:t>
      </w:r>
    </w:p>
    <w:p w:rsidR="005A4616" w:rsidRDefault="00000000">
      <w:pPr>
        <w:spacing w:before="200" w:line="220" w:lineRule="atLeast"/>
        <w:rPr>
          <w:rFonts w:ascii="Times New Roman" w:eastAsiaTheme="minorEastAsia" w:hAnsi="Times New Roman" w:cs="Times New Roman"/>
          <w:b/>
          <w:sz w:val="28"/>
          <w:szCs w:val="28"/>
        </w:rPr>
      </w:pPr>
      <w:r>
        <w:rPr>
          <w:rFonts w:ascii="Times New Roman" w:eastAsiaTheme="minorEastAsia" w:hAnsi="Times New Roman" w:cs="Times New Roman" w:hint="eastAsia"/>
          <w:b/>
          <w:sz w:val="28"/>
          <w:szCs w:val="28"/>
        </w:rPr>
        <w:t>5</w:t>
      </w:r>
      <w:r>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风险的范围、性质和时限</w:t>
      </w:r>
    </w:p>
    <w:p w:rsidR="005A4616" w:rsidRDefault="00000000">
      <w:pPr>
        <w:numPr>
          <w:ilvl w:val="255"/>
          <w:numId w:val="0"/>
        </w:numPr>
        <w:spacing w:before="200" w:line="220" w:lineRule="atLeast"/>
        <w:rPr>
          <w:rFonts w:ascii="Times New Roman" w:eastAsiaTheme="minorEastAsia" w:hAnsi="Times New Roman" w:cs="Times New Roman"/>
          <w:b/>
          <w:sz w:val="28"/>
          <w:szCs w:val="28"/>
          <w:highlight w:val="red"/>
        </w:rPr>
      </w:pPr>
      <w:r>
        <w:rPr>
          <w:rFonts w:ascii="Times New Roman" w:eastAsiaTheme="minorEastAsia" w:hAnsi="Times New Roman" w:cs="Times New Roman" w:hint="eastAsia"/>
          <w:b/>
          <w:sz w:val="28"/>
          <w:szCs w:val="28"/>
          <w:highlight w:val="red"/>
        </w:rPr>
        <w:t>（以下为示例格式及内容，请每个实验室按照自身真实情况撰写）</w:t>
      </w:r>
    </w:p>
    <w:p w:rsidR="005A4616" w:rsidRDefault="00000000">
      <w:pPr>
        <w:spacing w:before="200" w:line="220" w:lineRule="atLeast"/>
        <w:rPr>
          <w:rFonts w:ascii="Times New Roman" w:eastAsia="FangSong_GB2312" w:hAnsi="Times New Roman" w:cs="Times New Roman"/>
          <w:color w:val="000000"/>
          <w:sz w:val="24"/>
          <w:szCs w:val="24"/>
        </w:rPr>
      </w:pPr>
      <w:r>
        <w:rPr>
          <w:rFonts w:ascii="Times New Roman" w:eastAsia="FangSong_GB2312" w:hAnsi="Times New Roman" w:cs="Times New Roman"/>
          <w:b/>
          <w:color w:val="000000"/>
          <w:sz w:val="24"/>
          <w:szCs w:val="24"/>
        </w:rPr>
        <w:t>新型冠状病毒，</w:t>
      </w:r>
      <w:r>
        <w:rPr>
          <w:rFonts w:ascii="Times New Roman" w:eastAsia="FangSong_GB2312" w:hAnsi="Times New Roman" w:cs="Times New Roman"/>
          <w:color w:val="000000"/>
          <w:sz w:val="24"/>
          <w:szCs w:val="24"/>
        </w:rPr>
        <w:t>56</w:t>
      </w:r>
      <w:r>
        <w:rPr>
          <w:rFonts w:ascii="Times New Roman" w:eastAsia="FangSong_GB2312" w:hAnsi="Times New Roman" w:cs="Times New Roman"/>
          <w:color w:val="000000"/>
          <w:sz w:val="24"/>
          <w:szCs w:val="24"/>
        </w:rPr>
        <w:t>摄氏度以上的高温可以在半个小时内杀死病毒，</w:t>
      </w:r>
      <w:r>
        <w:rPr>
          <w:rFonts w:ascii="Times New Roman" w:eastAsia="FangSong_GB2312" w:hAnsi="Times New Roman" w:cs="Times New Roman"/>
          <w:color w:val="000000"/>
          <w:sz w:val="24"/>
          <w:szCs w:val="24"/>
        </w:rPr>
        <w:t>20</w:t>
      </w:r>
      <w:r>
        <w:rPr>
          <w:rFonts w:ascii="Times New Roman" w:eastAsia="FangSong_GB2312" w:hAnsi="Times New Roman" w:cs="Times New Roman"/>
          <w:color w:val="000000"/>
          <w:sz w:val="24"/>
          <w:szCs w:val="24"/>
        </w:rPr>
        <w:t>度冷冻环境可以保存数年仍具有感染性。</w:t>
      </w:r>
    </w:p>
    <w:p w:rsidR="005A4616" w:rsidRDefault="00000000">
      <w:pPr>
        <w:spacing w:before="200" w:line="220" w:lineRule="atLeast"/>
        <w:rPr>
          <w:rFonts w:ascii="Times New Roman" w:eastAsiaTheme="minorEastAsia" w:hAnsi="Times New Roman" w:cs="Times New Roman"/>
          <w:b/>
          <w:sz w:val="28"/>
          <w:szCs w:val="28"/>
        </w:rPr>
      </w:pPr>
      <w:r>
        <w:rPr>
          <w:rFonts w:ascii="Times New Roman" w:eastAsiaTheme="minorEastAsia" w:hAnsi="Times New Roman" w:cs="Times New Roman" w:hint="eastAsia"/>
          <w:b/>
          <w:sz w:val="28"/>
          <w:szCs w:val="28"/>
        </w:rPr>
        <w:t>6</w:t>
      </w:r>
      <w:r>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评估结论</w:t>
      </w:r>
    </w:p>
    <w:p w:rsidR="005A4616" w:rsidRDefault="00000000">
      <w:pPr>
        <w:numPr>
          <w:ilvl w:val="255"/>
          <w:numId w:val="0"/>
        </w:numPr>
        <w:spacing w:before="200" w:line="220" w:lineRule="atLeast"/>
        <w:rPr>
          <w:rFonts w:ascii="Times New Roman" w:eastAsiaTheme="minorEastAsia" w:hAnsi="Times New Roman" w:cs="Times New Roman"/>
          <w:b/>
          <w:sz w:val="28"/>
          <w:szCs w:val="28"/>
          <w:highlight w:val="red"/>
        </w:rPr>
      </w:pPr>
      <w:r>
        <w:rPr>
          <w:rFonts w:ascii="Times New Roman" w:eastAsiaTheme="minorEastAsia" w:hAnsi="Times New Roman" w:cs="Times New Roman" w:hint="eastAsia"/>
          <w:b/>
          <w:sz w:val="28"/>
          <w:szCs w:val="28"/>
          <w:highlight w:val="red"/>
        </w:rPr>
        <w:t>（以下为示例格式及内容，请每个实验室按照自身真实情况撰写）</w:t>
      </w:r>
    </w:p>
    <w:p w:rsidR="005A4616" w:rsidRDefault="00000000">
      <w:pPr>
        <w:spacing w:before="200" w:line="220" w:lineRule="atLeast"/>
        <w:ind w:firstLineChars="200" w:firstLine="480"/>
        <w:rPr>
          <w:rFonts w:ascii="Times New Roman" w:eastAsia="FangSong_GB2312" w:hAnsi="Times New Roman" w:cs="Times New Roman"/>
          <w:color w:val="000000"/>
          <w:sz w:val="24"/>
          <w:szCs w:val="24"/>
        </w:rPr>
      </w:pPr>
      <w:r>
        <w:rPr>
          <w:rFonts w:ascii="Times New Roman" w:eastAsia="FangSong_GB2312" w:hAnsi="Times New Roman" w:cs="Times New Roman"/>
          <w:color w:val="000000"/>
          <w:sz w:val="24"/>
          <w:szCs w:val="24"/>
        </w:rPr>
        <w:t>新型冠状病毒具有烈性感染性，根据《病原微生物实验室生物安全管理条例》规定，该类病原微生物能够引起人类严重疾病，且比较容易直接或间接在人与人</w:t>
      </w:r>
      <w:r>
        <w:rPr>
          <w:rFonts w:ascii="Times New Roman" w:eastAsia="FangSong_GB2312" w:hAnsi="Times New Roman" w:cs="Times New Roman" w:hint="eastAsia"/>
          <w:color w:val="000000"/>
          <w:sz w:val="24"/>
          <w:szCs w:val="24"/>
        </w:rPr>
        <w:t>或者通过物品的</w:t>
      </w:r>
      <w:proofErr w:type="gramStart"/>
      <w:r>
        <w:rPr>
          <w:rFonts w:ascii="Times New Roman" w:eastAsia="FangSong_GB2312" w:hAnsi="Times New Roman" w:cs="Times New Roman" w:hint="eastAsia"/>
          <w:color w:val="000000"/>
          <w:sz w:val="24"/>
          <w:szCs w:val="24"/>
        </w:rPr>
        <w:t>间接人</w:t>
      </w:r>
      <w:proofErr w:type="gramEnd"/>
      <w:r>
        <w:rPr>
          <w:rFonts w:ascii="Times New Roman" w:eastAsia="FangSong_GB2312" w:hAnsi="Times New Roman" w:cs="Times New Roman" w:hint="eastAsia"/>
          <w:color w:val="000000"/>
          <w:sz w:val="24"/>
          <w:szCs w:val="24"/>
        </w:rPr>
        <w:t>与人</w:t>
      </w:r>
      <w:r>
        <w:rPr>
          <w:rFonts w:ascii="Times New Roman" w:eastAsia="FangSong_GB2312" w:hAnsi="Times New Roman" w:cs="Times New Roman"/>
          <w:color w:val="000000"/>
          <w:sz w:val="24"/>
          <w:szCs w:val="24"/>
        </w:rPr>
        <w:t>间传播，因此，对临床标本的操作都必须在生物安全二级实验室内操作。实验人员上岗前必须接受严格的生物安全以及该病毒实验技术的培训，在个人防护措施上应按生物安全三级实验室防护级别进行个人防护。</w:t>
      </w:r>
    </w:p>
    <w:p w:rsidR="005A4616" w:rsidRDefault="00000000">
      <w:pPr>
        <w:spacing w:before="200" w:line="220" w:lineRule="atLeast"/>
        <w:ind w:firstLineChars="200" w:firstLine="480"/>
        <w:rPr>
          <w:rFonts w:ascii="Times New Roman" w:eastAsia="FangSong_GB2312" w:hAnsi="Times New Roman" w:cs="Times New Roman"/>
          <w:color w:val="000000"/>
          <w:sz w:val="24"/>
          <w:szCs w:val="24"/>
        </w:rPr>
      </w:pPr>
      <w:r>
        <w:rPr>
          <w:rFonts w:ascii="Times New Roman" w:eastAsia="FangSong_GB2312" w:hAnsi="Times New Roman" w:cs="Times New Roman"/>
          <w:color w:val="000000"/>
          <w:sz w:val="24"/>
          <w:szCs w:val="24"/>
        </w:rPr>
        <w:t>实验室活动涉及的生物因子为实验样品中潜在的病原，如果病毒在样品接受、传递、储存、试验操作和废弃物处理等过程中意外溢出，可能直接或间接感染操作人员和污染环境，造成生物安全危害，实验室必须按照相关规定采取严格的控制措施。生物安全二级实验室的设施设备、生物安全管理体系文件以及</w:t>
      </w:r>
      <w:proofErr w:type="gramStart"/>
      <w:r>
        <w:rPr>
          <w:rFonts w:ascii="Times New Roman" w:eastAsia="FangSong_GB2312" w:hAnsi="Times New Roman" w:cs="Times New Roman"/>
          <w:color w:val="000000"/>
          <w:sz w:val="24"/>
          <w:szCs w:val="24"/>
        </w:rPr>
        <w:t>拟操作</w:t>
      </w:r>
      <w:proofErr w:type="gramEnd"/>
      <w:r>
        <w:rPr>
          <w:rFonts w:ascii="Times New Roman" w:eastAsia="FangSong_GB2312" w:hAnsi="Times New Roman" w:cs="Times New Roman"/>
          <w:color w:val="000000"/>
          <w:sz w:val="24"/>
          <w:szCs w:val="24"/>
        </w:rPr>
        <w:t>的实验内容均符合《病原微生物实验室生物安全管理条例》（中华人民共和国国务院令第</w:t>
      </w:r>
      <w:r>
        <w:rPr>
          <w:rFonts w:ascii="Times New Roman" w:eastAsia="FangSong_GB2312" w:hAnsi="Times New Roman" w:cs="Times New Roman"/>
          <w:color w:val="000000"/>
          <w:sz w:val="24"/>
          <w:szCs w:val="24"/>
        </w:rPr>
        <w:t>424</w:t>
      </w:r>
      <w:r>
        <w:rPr>
          <w:rFonts w:ascii="Times New Roman" w:eastAsia="FangSong_GB2312" w:hAnsi="Times New Roman" w:cs="Times New Roman"/>
          <w:color w:val="000000"/>
          <w:sz w:val="24"/>
          <w:szCs w:val="24"/>
        </w:rPr>
        <w:t>号）、《实验室生物安全通用要求》（</w:t>
      </w:r>
      <w:r>
        <w:rPr>
          <w:rFonts w:ascii="Times New Roman" w:eastAsia="FangSong_GB2312" w:hAnsi="Times New Roman" w:cs="Times New Roman"/>
          <w:color w:val="000000"/>
          <w:sz w:val="24"/>
          <w:szCs w:val="24"/>
        </w:rPr>
        <w:t>GB19489-2008</w:t>
      </w:r>
      <w:r>
        <w:rPr>
          <w:rFonts w:ascii="Times New Roman" w:eastAsia="FangSong_GB2312" w:hAnsi="Times New Roman" w:cs="Times New Roman"/>
          <w:color w:val="000000"/>
          <w:sz w:val="24"/>
          <w:szCs w:val="24"/>
        </w:rPr>
        <w:t>）和</w:t>
      </w:r>
      <w:r>
        <w:rPr>
          <w:rFonts w:ascii="Times New Roman" w:eastAsia="FangSong_GB2312" w:hAnsi="Times New Roman" w:cs="Times New Roman"/>
          <w:color w:val="000000"/>
          <w:sz w:val="24"/>
          <w:szCs w:val="24"/>
        </w:rPr>
        <w:t xml:space="preserve"> CNAS-CL05:2009</w:t>
      </w:r>
      <w:r>
        <w:rPr>
          <w:rFonts w:ascii="Times New Roman" w:eastAsia="FangSong_GB2312" w:hAnsi="Times New Roman" w:cs="Times New Roman"/>
          <w:color w:val="000000"/>
          <w:sz w:val="24"/>
          <w:szCs w:val="24"/>
        </w:rPr>
        <w:t>《实验室生物安全认可准则》等有关实验室生物安全的规定和要求，并严格按国家质检总局《关于进一步加强动物检疫实验室生物安全管理的通知》（</w:t>
      </w:r>
      <w:proofErr w:type="gramStart"/>
      <w:r>
        <w:rPr>
          <w:rFonts w:ascii="Times New Roman" w:eastAsia="FangSong_GB2312" w:hAnsi="Times New Roman" w:cs="Times New Roman"/>
          <w:color w:val="000000"/>
          <w:sz w:val="24"/>
          <w:szCs w:val="24"/>
        </w:rPr>
        <w:t>国质检动函</w:t>
      </w:r>
      <w:r>
        <w:rPr>
          <w:rFonts w:ascii="Times New Roman" w:eastAsia="FangSong_GB2312" w:hAnsi="Times New Roman" w:cs="Times New Roman"/>
          <w:color w:val="000000"/>
          <w:sz w:val="24"/>
          <w:szCs w:val="24"/>
        </w:rPr>
        <w:t>[</w:t>
      </w:r>
      <w:proofErr w:type="gramEnd"/>
      <w:r>
        <w:rPr>
          <w:rFonts w:ascii="Times New Roman" w:eastAsia="FangSong_GB2312" w:hAnsi="Times New Roman" w:cs="Times New Roman"/>
          <w:color w:val="000000"/>
          <w:sz w:val="24"/>
          <w:szCs w:val="24"/>
        </w:rPr>
        <w:t xml:space="preserve">2009]112 </w:t>
      </w:r>
      <w:r>
        <w:rPr>
          <w:rFonts w:ascii="Times New Roman" w:eastAsia="FangSong_GB2312" w:hAnsi="Times New Roman" w:cs="Times New Roman"/>
          <w:color w:val="000000"/>
          <w:sz w:val="24"/>
          <w:szCs w:val="24"/>
        </w:rPr>
        <w:t>号）的要求开展实验室检测工作。</w:t>
      </w:r>
    </w:p>
    <w:p w:rsidR="005A4616" w:rsidRDefault="00000000">
      <w:pPr>
        <w:spacing w:before="200" w:line="220" w:lineRule="atLeast"/>
        <w:ind w:firstLineChars="200" w:firstLine="480"/>
        <w:rPr>
          <w:rFonts w:ascii="Times New Roman" w:eastAsia="FangSong_GB2312" w:hAnsi="Times New Roman" w:cs="Times New Roman"/>
          <w:color w:val="000000"/>
          <w:sz w:val="24"/>
          <w:szCs w:val="24"/>
        </w:rPr>
      </w:pPr>
      <w:r>
        <w:rPr>
          <w:rFonts w:ascii="Times New Roman" w:eastAsia="FangSong_GB2312" w:hAnsi="Times New Roman" w:cs="Times New Roman"/>
          <w:color w:val="000000"/>
          <w:sz w:val="24"/>
          <w:szCs w:val="24"/>
        </w:rPr>
        <w:t>经综合评估实验室活动的内容和风险控制措施，本实验室拥有条件完备的生物二级安全实验，技术人员经本单位审查具备进行相关实验活动的能力，可开展上述生物因子的检测，认为本实验室涉及的生物安全风险在可控制水平。</w:t>
      </w:r>
    </w:p>
    <w:sectPr w:rsidR="005A4616">
      <w:headerReference w:type="default" r:id="rId8"/>
      <w:footerReference w:type="default" r:id="rId9"/>
      <w:pgSz w:w="11906" w:h="16838"/>
      <w:pgMar w:top="1440" w:right="1800" w:bottom="1440" w:left="1800"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432D4" w:rsidRDefault="00A432D4">
      <w:r>
        <w:separator/>
      </w:r>
    </w:p>
  </w:endnote>
  <w:endnote w:type="continuationSeparator" w:id="0">
    <w:p w:rsidR="00A432D4" w:rsidRDefault="00A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angSong_GB2312">
    <w:altName w:val="仿宋_GB2312"/>
    <w:panose1 w:val="020106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4616" w:rsidRDefault="00000000">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A4616" w:rsidRDefault="00000000">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5A4616" w:rsidRDefault="00000000">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432D4" w:rsidRDefault="00A432D4">
      <w:pPr>
        <w:spacing w:after="0"/>
      </w:pPr>
      <w:r>
        <w:separator/>
      </w:r>
    </w:p>
  </w:footnote>
  <w:footnote w:type="continuationSeparator" w:id="0">
    <w:p w:rsidR="00A432D4" w:rsidRDefault="00A432D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4616" w:rsidRDefault="00000000">
    <w:pPr>
      <w:tabs>
        <w:tab w:val="center" w:pos="4156"/>
        <w:tab w:val="right" w:pos="8313"/>
      </w:tabs>
      <w:autoSpaceDE w:val="0"/>
      <w:autoSpaceDN w:val="0"/>
      <w:spacing w:after="0"/>
      <w:jc w:val="center"/>
      <w:rPr>
        <w:rFonts w:ascii="SimSun" w:hAnsi="SimSun"/>
        <w:sz w:val="24"/>
        <w:szCs w:val="24"/>
      </w:rPr>
    </w:pPr>
    <w:r>
      <w:rPr>
        <w:rFonts w:ascii="SimSun" w:hAnsi="SimSun" w:hint="eastAsia"/>
        <w:sz w:val="21"/>
        <w:szCs w:val="21"/>
      </w:rPr>
      <w:t xml:space="preserve">    </w:t>
    </w:r>
    <w:r>
      <w:rPr>
        <w:rFonts w:ascii="SimSun" w:hAnsi="SimSun"/>
        <w:sz w:val="24"/>
        <w:szCs w:val="24"/>
      </w:rPr>
      <w:tab/>
    </w:r>
    <w:r>
      <w:rPr>
        <w:rFonts w:ascii="SimSun" w:hAnsi="SimSun" w:hint="eastAsia"/>
        <w:sz w:val="24"/>
        <w:szCs w:val="24"/>
      </w:rPr>
      <w:t xml:space="preserve">                                                </w:t>
    </w:r>
    <w:r>
      <w:rPr>
        <w:rFonts w:ascii="SimSun" w:hAnsi="SimSun"/>
        <w:sz w:val="21"/>
        <w:szCs w:val="21"/>
      </w:rPr>
      <w:t>发布日期</w:t>
    </w:r>
    <w:r>
      <w:rPr>
        <w:rFonts w:ascii="SimSun" w:hAnsi="SimSun" w:hint="eastAsia"/>
        <w:sz w:val="21"/>
        <w:szCs w:val="21"/>
      </w:rPr>
      <w:t>：</w:t>
    </w:r>
    <w:r>
      <w:rPr>
        <w:rFonts w:ascii="SimSun" w:hAnsi="SimSun" w:hint="eastAsia"/>
        <w:sz w:val="21"/>
        <w:szCs w:val="21"/>
      </w:rPr>
      <w:t>XXXX-XX-XX</w:t>
    </w:r>
  </w:p>
  <w:p w:rsidR="005A4616" w:rsidRDefault="00000000">
    <w:pPr>
      <w:tabs>
        <w:tab w:val="center" w:pos="4156"/>
        <w:tab w:val="right" w:pos="8313"/>
      </w:tabs>
      <w:autoSpaceDE w:val="0"/>
      <w:autoSpaceDN w:val="0"/>
      <w:spacing w:after="0"/>
      <w:ind w:firstLineChars="1050" w:firstLine="2520"/>
      <w:rPr>
        <w:rFonts w:ascii="SimSun" w:hAnsi="SimSun"/>
        <w:sz w:val="24"/>
        <w:szCs w:val="24"/>
      </w:rPr>
    </w:pPr>
    <w:r>
      <w:rPr>
        <w:rFonts w:ascii="SimSun" w:hAnsi="SimSun" w:hint="eastAsia"/>
        <w:sz w:val="24"/>
        <w:szCs w:val="24"/>
      </w:rPr>
      <w:t>XX</w:t>
    </w:r>
    <w:r>
      <w:rPr>
        <w:rFonts w:ascii="SimSun" w:hAnsi="SimSun" w:hint="eastAsia"/>
        <w:sz w:val="24"/>
        <w:szCs w:val="24"/>
      </w:rPr>
      <w:t>实验室生物安全风险自评报告</w:t>
    </w:r>
    <w:r>
      <w:rPr>
        <w:rFonts w:ascii="SimSun" w:hAnsi="SimSun"/>
        <w:sz w:val="24"/>
        <w:szCs w:val="24"/>
      </w:rPr>
      <w:tab/>
    </w:r>
  </w:p>
  <w:p w:rsidR="005A4616" w:rsidRDefault="00000000">
    <w:pPr>
      <w:pStyle w:val="Header"/>
      <w:pBdr>
        <w:bottom w:val="single" w:sz="6" w:space="0" w:color="auto"/>
      </w:pBdr>
      <w:spacing w:after="0"/>
      <w:rPr>
        <w:rFonts w:eastAsia="SimSun"/>
      </w:rPr>
    </w:pPr>
    <w:r>
      <w:rPr>
        <w:rFonts w:ascii="SimSun" w:hAnsi="SimSun"/>
        <w:sz w:val="21"/>
        <w:szCs w:val="21"/>
      </w:rPr>
      <w:t>文件编号</w:t>
    </w:r>
    <w:r>
      <w:rPr>
        <w:rFonts w:ascii="SimSun" w:hAnsi="SimSun" w:hint="eastAsia"/>
        <w:sz w:val="21"/>
        <w:szCs w:val="21"/>
      </w:rPr>
      <w:t>：</w:t>
    </w:r>
    <w:r>
      <w:rPr>
        <w:rFonts w:ascii="SimSun" w:hAnsi="SimSun"/>
        <w:sz w:val="21"/>
        <w:szCs w:val="21"/>
      </w:rPr>
      <w:tab/>
    </w:r>
    <w:r>
      <w:rPr>
        <w:rFonts w:ascii="SimSun" w:hAnsi="SimSun" w:hint="eastAsia"/>
        <w:sz w:val="21"/>
        <w:szCs w:val="21"/>
      </w:rPr>
      <w:t>版本：</w:t>
    </w:r>
    <w:r>
      <w:rPr>
        <w:rFonts w:ascii="SimSun" w:hAnsi="SimSun"/>
        <w:sz w:val="21"/>
        <w:szCs w:val="21"/>
      </w:rPr>
      <w:tab/>
    </w:r>
    <w:r>
      <w:rPr>
        <w:rFonts w:ascii="SimSun" w:hAnsi="SimSun"/>
        <w:sz w:val="21"/>
        <w:szCs w:val="21"/>
      </w:rPr>
      <w:t>修改记录</w:t>
    </w:r>
    <w:r>
      <w:rPr>
        <w:rFonts w:ascii="SimSun" w:hAnsi="SimSun" w:hint="eastAsia"/>
        <w:sz w:val="21"/>
        <w:szCs w:val="21"/>
      </w:rPr>
      <w:t>：</w:t>
    </w:r>
  </w:p>
  <w:p w:rsidR="005A4616" w:rsidRDefault="005A4616">
    <w:pPr>
      <w:pStyle w:val="Header"/>
      <w:pBdr>
        <w:bottom w:val="single" w:sz="6"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B94BD"/>
    <w:multiLevelType w:val="singleLevel"/>
    <w:tmpl w:val="9F8B94BD"/>
    <w:lvl w:ilvl="0">
      <w:start w:val="1"/>
      <w:numFmt w:val="decimal"/>
      <w:suff w:val="space"/>
      <w:lvlText w:val="%1."/>
      <w:lvlJc w:val="left"/>
    </w:lvl>
  </w:abstractNum>
  <w:abstractNum w:abstractNumId="1" w15:restartNumberingAfterBreak="0">
    <w:nsid w:val="AC879955"/>
    <w:multiLevelType w:val="singleLevel"/>
    <w:tmpl w:val="AC879955"/>
    <w:lvl w:ilvl="0">
      <w:start w:val="4"/>
      <w:numFmt w:val="decimal"/>
      <w:suff w:val="space"/>
      <w:lvlText w:val="%1."/>
      <w:lvlJc w:val="left"/>
    </w:lvl>
  </w:abstractNum>
  <w:num w:numId="1" w16cid:durableId="548495566">
    <w:abstractNumId w:val="0"/>
  </w:num>
  <w:num w:numId="2" w16cid:durableId="1645817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kxMjM4ZmUyZmRlYWQyNmIwYzg2ZTEwODlkOGUwOGUifQ=="/>
  </w:docVars>
  <w:rsids>
    <w:rsidRoot w:val="00D31D50"/>
    <w:rsid w:val="00075173"/>
    <w:rsid w:val="0008421E"/>
    <w:rsid w:val="000C3890"/>
    <w:rsid w:val="000C7F26"/>
    <w:rsid w:val="00134BD2"/>
    <w:rsid w:val="00144E55"/>
    <w:rsid w:val="00156FC2"/>
    <w:rsid w:val="0016492B"/>
    <w:rsid w:val="0016643E"/>
    <w:rsid w:val="001671CD"/>
    <w:rsid w:val="001832D6"/>
    <w:rsid w:val="001A73DF"/>
    <w:rsid w:val="001D5A36"/>
    <w:rsid w:val="001F3EC5"/>
    <w:rsid w:val="00241C44"/>
    <w:rsid w:val="002A01BB"/>
    <w:rsid w:val="002C6E5B"/>
    <w:rsid w:val="003023D2"/>
    <w:rsid w:val="00323B43"/>
    <w:rsid w:val="00360F24"/>
    <w:rsid w:val="003614D7"/>
    <w:rsid w:val="003666C9"/>
    <w:rsid w:val="00380E33"/>
    <w:rsid w:val="00381C5C"/>
    <w:rsid w:val="003A1C45"/>
    <w:rsid w:val="003B2534"/>
    <w:rsid w:val="003D37D8"/>
    <w:rsid w:val="003E579C"/>
    <w:rsid w:val="003F1649"/>
    <w:rsid w:val="003F435E"/>
    <w:rsid w:val="00400B62"/>
    <w:rsid w:val="00422CF6"/>
    <w:rsid w:val="00426133"/>
    <w:rsid w:val="004358AB"/>
    <w:rsid w:val="0044580D"/>
    <w:rsid w:val="00457E42"/>
    <w:rsid w:val="00514A79"/>
    <w:rsid w:val="00515673"/>
    <w:rsid w:val="00525197"/>
    <w:rsid w:val="00585CB0"/>
    <w:rsid w:val="005A4616"/>
    <w:rsid w:val="005B55E9"/>
    <w:rsid w:val="005B5713"/>
    <w:rsid w:val="006126EF"/>
    <w:rsid w:val="006259FA"/>
    <w:rsid w:val="006A7CD2"/>
    <w:rsid w:val="007670EF"/>
    <w:rsid w:val="00774912"/>
    <w:rsid w:val="00777E9A"/>
    <w:rsid w:val="007B1873"/>
    <w:rsid w:val="008803EB"/>
    <w:rsid w:val="008A10A3"/>
    <w:rsid w:val="008B7726"/>
    <w:rsid w:val="009206F0"/>
    <w:rsid w:val="00932554"/>
    <w:rsid w:val="0094175D"/>
    <w:rsid w:val="009B40A0"/>
    <w:rsid w:val="009B487A"/>
    <w:rsid w:val="009D0511"/>
    <w:rsid w:val="009E3177"/>
    <w:rsid w:val="00A156D2"/>
    <w:rsid w:val="00A432D4"/>
    <w:rsid w:val="00A53786"/>
    <w:rsid w:val="00AA2310"/>
    <w:rsid w:val="00AD5ED1"/>
    <w:rsid w:val="00B207C2"/>
    <w:rsid w:val="00B27E67"/>
    <w:rsid w:val="00C6705B"/>
    <w:rsid w:val="00C84753"/>
    <w:rsid w:val="00CF7C11"/>
    <w:rsid w:val="00D31D50"/>
    <w:rsid w:val="00D34C4E"/>
    <w:rsid w:val="00E13668"/>
    <w:rsid w:val="00E87F85"/>
    <w:rsid w:val="00EB291E"/>
    <w:rsid w:val="00F14EB2"/>
    <w:rsid w:val="00F16F11"/>
    <w:rsid w:val="00F43EAC"/>
    <w:rsid w:val="00F44AFD"/>
    <w:rsid w:val="00F9241E"/>
    <w:rsid w:val="02982870"/>
    <w:rsid w:val="05F66454"/>
    <w:rsid w:val="0D872F9D"/>
    <w:rsid w:val="290677A3"/>
    <w:rsid w:val="42300DA1"/>
    <w:rsid w:val="63B83E92"/>
    <w:rsid w:val="66812A4F"/>
    <w:rsid w:val="78787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DBC36"/>
  <w15:docId w15:val="{69607F7A-38A9-431E-9A0B-8A950547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icrosoft YaHei"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djustRightInd w:val="0"/>
      <w:snapToGrid w:val="0"/>
      <w:spacing w:after="200"/>
    </w:pPr>
    <w:rPr>
      <w:rFonts w:ascii="Tahoma" w:hAnsi="Tahoma"/>
      <w:sz w:val="22"/>
      <w:szCs w:val="22"/>
    </w:rPr>
  </w:style>
  <w:style w:type="paragraph" w:styleId="Heading2">
    <w:name w:val="heading 2"/>
    <w:basedOn w:val="Normal"/>
    <w:next w:val="Normal"/>
    <w:link w:val="Heading2Char"/>
    <w:uiPriority w:val="9"/>
    <w:unhideWhenUsed/>
    <w:qFormat/>
    <w:pPr>
      <w:keepNext/>
      <w:keepLines/>
      <w:widowControl w:val="0"/>
      <w:adjustRightInd/>
      <w:snapToGrid/>
      <w:spacing w:before="260" w:after="260" w:line="416" w:lineRule="auto"/>
      <w:jc w:val="both"/>
      <w:outlineLvl w:val="1"/>
    </w:pPr>
    <w:rPr>
      <w:rFonts w:ascii="Cambria" w:eastAsia="SimSun" w:hAnsi="Cambria" w:cs="Times New Roman"/>
      <w:b/>
      <w:bCs/>
      <w:kern w:val="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autoRedefine/>
    <w:uiPriority w:val="99"/>
    <w:semiHidden/>
    <w:unhideWhenUsed/>
    <w:qFormat/>
    <w:pPr>
      <w:spacing w:after="0"/>
    </w:pPr>
    <w:rPr>
      <w:sz w:val="18"/>
      <w:szCs w:val="18"/>
    </w:rPr>
  </w:style>
  <w:style w:type="paragraph" w:styleId="Footer">
    <w:name w:val="footer"/>
    <w:basedOn w:val="Normal"/>
    <w:link w:val="FooterChar"/>
    <w:autoRedefine/>
    <w:uiPriority w:val="99"/>
    <w:unhideWhenUsed/>
    <w:qFormat/>
    <w:pPr>
      <w:tabs>
        <w:tab w:val="center" w:pos="4153"/>
        <w:tab w:val="right" w:pos="8306"/>
      </w:tabs>
    </w:pPr>
    <w:rPr>
      <w:sz w:val="18"/>
      <w:szCs w:val="18"/>
    </w:rPr>
  </w:style>
  <w:style w:type="paragraph" w:styleId="Header">
    <w:name w:val="header"/>
    <w:basedOn w:val="Normal"/>
    <w:link w:val="HeaderChar"/>
    <w:autoRedefine/>
    <w:uiPriority w:val="99"/>
    <w:unhideWhenUsed/>
    <w:qFormat/>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autoRedefine/>
    <w:uiPriority w:val="99"/>
    <w:qFormat/>
    <w:rPr>
      <w:rFonts w:ascii="Tahoma" w:hAnsi="Tahoma"/>
      <w:sz w:val="18"/>
      <w:szCs w:val="18"/>
    </w:rPr>
  </w:style>
  <w:style w:type="character" w:customStyle="1" w:styleId="FooterChar">
    <w:name w:val="Footer Char"/>
    <w:basedOn w:val="DefaultParagraphFont"/>
    <w:link w:val="Footer"/>
    <w:autoRedefine/>
    <w:uiPriority w:val="99"/>
    <w:qFormat/>
    <w:rPr>
      <w:rFonts w:ascii="Tahoma" w:hAnsi="Tahoma"/>
      <w:sz w:val="18"/>
      <w:szCs w:val="18"/>
    </w:rPr>
  </w:style>
  <w:style w:type="paragraph" w:styleId="ListParagraph">
    <w:name w:val="List Paragraph"/>
    <w:basedOn w:val="Normal"/>
    <w:uiPriority w:val="34"/>
    <w:qFormat/>
    <w:pPr>
      <w:ind w:firstLineChars="200" w:firstLine="420"/>
    </w:pPr>
  </w:style>
  <w:style w:type="character" w:customStyle="1" w:styleId="Heading2Char">
    <w:name w:val="Heading 2 Char"/>
    <w:basedOn w:val="DefaultParagraphFont"/>
    <w:link w:val="Heading2"/>
    <w:uiPriority w:val="9"/>
    <w:rPr>
      <w:rFonts w:ascii="Cambria" w:eastAsia="SimSun" w:hAnsi="Cambria" w:cs="Times New Roman"/>
      <w:b/>
      <w:bCs/>
      <w:kern w:val="2"/>
      <w:sz w:val="32"/>
      <w:szCs w:val="32"/>
    </w:rPr>
  </w:style>
  <w:style w:type="character" w:customStyle="1" w:styleId="BalloonTextChar">
    <w:name w:val="Balloon Text Char"/>
    <w:basedOn w:val="DefaultParagraphFont"/>
    <w:link w:val="BalloonText"/>
    <w:uiPriority w:val="99"/>
    <w:semiHidden/>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1448</Words>
  <Characters>1580</Characters>
  <Application>Microsoft Office Word</Application>
  <DocSecurity>0</DocSecurity>
  <Lines>54</Lines>
  <Paragraphs>28</Paragraphs>
  <ScaleCrop>false</ScaleCrop>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yudj</dc:creator>
  <cp:lastModifiedBy>Yangzhuoyue Jin</cp:lastModifiedBy>
  <cp:revision>4</cp:revision>
  <dcterms:created xsi:type="dcterms:W3CDTF">2020-06-24T00:55:00Z</dcterms:created>
  <dcterms:modified xsi:type="dcterms:W3CDTF">2025-09-22T01:45:00Z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AF114092FA39470AAF069EB77161466B_13</vt:lpwstr>
  </property>
</Properties>
</file>